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4847" w14:textId="311B80C2" w:rsid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</w:pPr>
    </w:p>
    <w:p w14:paraId="202E109B" w14:textId="0CF7C22C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E</w:t>
      </w: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cco le proposte relative all'orientamento dopo la terza media del centro di Formazione Professionale ENAC LOMBARDIA CANOSSA.</w:t>
      </w:r>
    </w:p>
    <w:p w14:paraId="223FDB29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</w:pPr>
    </w:p>
    <w:p w14:paraId="06C76700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</w:pP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Come da anni, gli indirizzi di Istruzione e Formazione Professionale che eroghiamo sono </w:t>
      </w:r>
    </w:p>
    <w:p w14:paraId="2AC719D5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</w:pP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- il triennale di </w:t>
      </w:r>
      <w:r w:rsidRPr="00B03707">
        <w:rPr>
          <w:rFonts w:ascii="Verdana" w:eastAsia="Times New Roman" w:hAnsi="Verdana" w:cs="Times New Roman"/>
          <w:b/>
          <w:bCs/>
          <w:color w:val="3D85C6"/>
          <w:sz w:val="24"/>
          <w:szCs w:val="24"/>
          <w:lang w:eastAsia="it-IT"/>
        </w:rPr>
        <w:t>qualifica per Operatore dei Servizi all'Impresa </w:t>
      </w: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(lavoro di ufficio) , e </w:t>
      </w:r>
      <w:r w:rsidRPr="00B03707">
        <w:rPr>
          <w:rFonts w:ascii="Verdana" w:eastAsia="Times New Roman" w:hAnsi="Verdana" w:cs="Times New Roman"/>
          <w:b/>
          <w:bCs/>
          <w:color w:val="3D85C6"/>
          <w:sz w:val="24"/>
          <w:szCs w:val="24"/>
          <w:lang w:eastAsia="it-IT"/>
        </w:rPr>
        <w:t>Quarto anno di Diploma per Tecnico dei Servizi all'Impresa</w:t>
      </w: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 </w:t>
      </w:r>
    </w:p>
    <w:p w14:paraId="3336C803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</w:pPr>
    </w:p>
    <w:p w14:paraId="57A3E771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</w:pP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- il corso </w:t>
      </w:r>
      <w:r w:rsidRPr="00B03707">
        <w:rPr>
          <w:rFonts w:ascii="Verdana" w:eastAsia="Times New Roman" w:hAnsi="Verdana" w:cs="Times New Roman"/>
          <w:b/>
          <w:bCs/>
          <w:color w:val="3D85C6"/>
          <w:sz w:val="24"/>
          <w:szCs w:val="24"/>
          <w:lang w:eastAsia="it-IT"/>
        </w:rPr>
        <w:t>Personalizzato per Operatore della Ristorazione - Preparazione Pasti,  triennio e quarto anno integrativo</w:t>
      </w: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 rivolto ad allievi DVA.</w:t>
      </w:r>
    </w:p>
    <w:p w14:paraId="45F2B769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</w:pPr>
    </w:p>
    <w:p w14:paraId="0B731D6D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</w:pP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Siamo disponibili per organizzare :</w:t>
      </w:r>
    </w:p>
    <w:p w14:paraId="5A3C8FC0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- </w:t>
      </w:r>
      <w:r w:rsidRPr="00B03707"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  <w:t>INTERVENTI DI ORIENTAMENTO </w:t>
      </w: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PRESSO la scuola media,</w:t>
      </w:r>
    </w:p>
    <w:p w14:paraId="60639895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- partecipazione ai </w:t>
      </w:r>
      <w:r w:rsidRPr="00B03707"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  <w:t>Campus</w:t>
      </w: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 di  orientamento organizzati dagli Istituti Comprensivi </w:t>
      </w:r>
    </w:p>
    <w:p w14:paraId="67E1722E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- </w:t>
      </w:r>
      <w:r w:rsidRPr="00B03707"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  <w:t>Colloqui orientativi individuali</w:t>
      </w:r>
    </w:p>
    <w:p w14:paraId="4EE637AF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- </w:t>
      </w:r>
      <w:r w:rsidRPr="00B03707"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  <w:t>MINI STAGE nei LABORATORI APERTI presso il nostro CFP </w:t>
      </w: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a piccolo gruppo o individualmente da organizzare su richiesta e in collaborazione con la scuola media o la scuola di provenienza</w:t>
      </w:r>
    </w:p>
    <w:p w14:paraId="70F320C5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- </w:t>
      </w:r>
      <w:r w:rsidRPr="00B03707"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  <w:t>momenti di incontro con nostri ex allievi del CFP e con esponenti del mondo del lavoro </w:t>
      </w: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che collaborano a vario titolo con il nostro Centro di Formazione</w:t>
      </w:r>
    </w:p>
    <w:p w14:paraId="3A3D0A7F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- </w:t>
      </w:r>
      <w:r w:rsidRPr="00B03707"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  <w:t>OPEN DAY</w:t>
      </w: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 NELLE SEGUENTI DATE </w:t>
      </w:r>
    </w:p>
    <w:p w14:paraId="52C87763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                </w:t>
      </w:r>
      <w:r w:rsidRPr="00B03707"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  <w:t>SABATO 19 NOVEMBRE dalle ore 9 alle ore 13</w:t>
      </w:r>
    </w:p>
    <w:p w14:paraId="6F98F537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B03707"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  <w:t>                SABATO 3 DICEMBRE dalle ore 9 alle ore 13</w:t>
      </w:r>
    </w:p>
    <w:p w14:paraId="5A044088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B03707"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  <w:t>                GIOIVED'  12 GENNAIO dalle ore 15.30 alle ore 17.30</w:t>
      </w:r>
    </w:p>
    <w:p w14:paraId="702C7D7E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</w:pPr>
    </w:p>
    <w:p w14:paraId="75D72DAD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</w:pPr>
      <w:r w:rsidRPr="00B03707"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  <w:t>per altre informazioni visita il sito </w:t>
      </w:r>
    </w:p>
    <w:p w14:paraId="5B003D0F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</w:pPr>
    </w:p>
    <w:p w14:paraId="333341FD" w14:textId="17E0CBE8" w:rsid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D85C6"/>
          <w:sz w:val="27"/>
          <w:szCs w:val="27"/>
          <w:lang w:eastAsia="it-IT"/>
        </w:rPr>
      </w:pPr>
      <w:hyperlink r:id="rId4" w:tgtFrame="_blank" w:history="1">
        <w:r w:rsidRPr="00B03707">
          <w:rPr>
            <w:rFonts w:ascii="Verdana" w:eastAsia="Times New Roman" w:hAnsi="Verdana" w:cs="Times New Roman"/>
            <w:b/>
            <w:bCs/>
            <w:color w:val="1155CC"/>
            <w:sz w:val="27"/>
            <w:szCs w:val="27"/>
            <w:u w:val="single"/>
            <w:lang w:eastAsia="it-IT"/>
          </w:rPr>
          <w:t>https://milano.cfpcanossa.it</w:t>
        </w:r>
      </w:hyperlink>
    </w:p>
    <w:p w14:paraId="25FB466B" w14:textId="33C9471F" w:rsid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D85C6"/>
          <w:sz w:val="27"/>
          <w:szCs w:val="27"/>
          <w:lang w:eastAsia="it-IT"/>
        </w:rPr>
      </w:pPr>
    </w:p>
    <w:p w14:paraId="47544EDE" w14:textId="77777777" w:rsidR="00B03707" w:rsidRPr="00B03707" w:rsidRDefault="00B03707" w:rsidP="00B0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3707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it-IT"/>
        </w:rPr>
        <w:t>--</w:t>
      </w:r>
    </w:p>
    <w:p w14:paraId="086284AD" w14:textId="3150E643" w:rsidR="00B03707" w:rsidRPr="00B03707" w:rsidRDefault="00B03707" w:rsidP="00B03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  <w:r w:rsidRPr="00B03707">
        <w:rPr>
          <w:rFonts w:ascii="Arial" w:eastAsia="Times New Roman" w:hAnsi="Arial" w:cs="Arial"/>
          <w:noProof/>
          <w:color w:val="888888"/>
          <w:sz w:val="24"/>
          <w:szCs w:val="24"/>
          <w:lang w:eastAsia="it-IT"/>
        </w:rPr>
        <w:drawing>
          <wp:inline distT="0" distB="0" distL="0" distR="0" wp14:anchorId="54CFEA17" wp14:editId="5F1E87E9">
            <wp:extent cx="1905000" cy="4953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89526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  <w:r w:rsidRPr="00B03707">
        <w:rPr>
          <w:rFonts w:ascii="Arial" w:eastAsia="Times New Roman" w:hAnsi="Arial" w:cs="Arial"/>
          <w:b/>
          <w:bCs/>
          <w:i/>
          <w:iCs/>
          <w:color w:val="6FA8DC"/>
          <w:sz w:val="27"/>
          <w:szCs w:val="27"/>
          <w:lang w:eastAsia="it-IT"/>
        </w:rPr>
        <w:t>Silvia Consolo</w:t>
      </w:r>
    </w:p>
    <w:p w14:paraId="00CEA468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  <w:r w:rsidRPr="00B03707">
        <w:rPr>
          <w:rFonts w:ascii="Arial" w:eastAsia="Times New Roman" w:hAnsi="Arial" w:cs="Arial"/>
          <w:b/>
          <w:bCs/>
          <w:i/>
          <w:iCs/>
          <w:color w:val="6FA8DC"/>
          <w:sz w:val="24"/>
          <w:szCs w:val="24"/>
          <w:lang w:eastAsia="it-IT"/>
        </w:rPr>
        <w:t>Tutor Corsi - Orientamento</w:t>
      </w:r>
    </w:p>
    <w:p w14:paraId="1285D5D8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  <w:r w:rsidRPr="00B03707">
        <w:rPr>
          <w:rFonts w:ascii="Arial" w:eastAsia="Times New Roman" w:hAnsi="Arial" w:cs="Arial"/>
          <w:b/>
          <w:bCs/>
          <w:i/>
          <w:iCs/>
          <w:color w:val="6FA8DC"/>
          <w:sz w:val="24"/>
          <w:szCs w:val="24"/>
          <w:lang w:eastAsia="it-IT"/>
        </w:rPr>
        <w:t>CFP Canossa </w:t>
      </w:r>
    </w:p>
    <w:p w14:paraId="33696B74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  <w:r w:rsidRPr="00B03707">
        <w:rPr>
          <w:rFonts w:ascii="Arial" w:eastAsia="Times New Roman" w:hAnsi="Arial" w:cs="Arial"/>
          <w:b/>
          <w:bCs/>
          <w:i/>
          <w:iCs/>
          <w:color w:val="9FC5E8"/>
          <w:sz w:val="24"/>
          <w:szCs w:val="24"/>
          <w:lang w:eastAsia="it-IT"/>
        </w:rPr>
        <w:t>02-57410135</w:t>
      </w:r>
    </w:p>
    <w:p w14:paraId="6E4C1804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  <w:r w:rsidRPr="00B03707">
        <w:rPr>
          <w:rFonts w:ascii="Arial" w:eastAsia="Times New Roman" w:hAnsi="Arial" w:cs="Arial"/>
          <w:b/>
          <w:bCs/>
          <w:i/>
          <w:iCs/>
          <w:color w:val="9FC5E8"/>
          <w:sz w:val="24"/>
          <w:szCs w:val="24"/>
          <w:lang w:eastAsia="it-IT"/>
        </w:rPr>
        <w:t>Via Benaco 11 - 20139 Milano</w:t>
      </w:r>
    </w:p>
    <w:p w14:paraId="784255F6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  <w:r w:rsidRPr="00B03707">
        <w:rPr>
          <w:rFonts w:ascii="Trebuchet MS" w:eastAsia="Times New Roman" w:hAnsi="Trebuchet MS" w:cs="Arial"/>
          <w:b/>
          <w:bCs/>
          <w:color w:val="9FC5E8"/>
          <w:sz w:val="20"/>
          <w:szCs w:val="20"/>
          <w:lang w:eastAsia="it-IT"/>
        </w:rPr>
        <w:t>Contribuisci alla difesa del verde: stampa questo messaggio solo se veramente necessario</w:t>
      </w:r>
    </w:p>
    <w:p w14:paraId="23E8B462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  <w:r w:rsidRPr="00B03707">
        <w:rPr>
          <w:rFonts w:ascii="Trebuchet MS" w:eastAsia="Times New Roman" w:hAnsi="Trebuchet MS" w:cs="Arial"/>
          <w:b/>
          <w:bCs/>
          <w:color w:val="9FC5E8"/>
          <w:sz w:val="15"/>
          <w:szCs w:val="15"/>
          <w:lang w:eastAsia="it-IT"/>
        </w:rPr>
        <w:t>DICHIARAZIONE DI RISERVATEZZA Reg. (UE) 2016/679</w:t>
      </w:r>
      <w:r w:rsidRPr="00B03707">
        <w:rPr>
          <w:rFonts w:ascii="Trebuchet MS" w:eastAsia="Times New Roman" w:hAnsi="Trebuchet MS" w:cs="Arial"/>
          <w:color w:val="9FC5E8"/>
          <w:sz w:val="15"/>
          <w:szCs w:val="15"/>
          <w:lang w:eastAsia="it-IT"/>
        </w:rPr>
        <w:t> Le informazioni contenute in questo messaggio di posta elettronica o negli allegati sono da considerarsi strettamente riservate. Il loro utilizzo è consentito esclusivamente al destinatario del messaggio, per le finalità indicate nel messaggio stesso. Qualora riceveste questo messaggio senza esserne il destinatario, Vi preghiamo cortesemente di darcene notizia via e-mail e di procedere alla distruzione del messaggio stesso, cancellandolo dal Vostro sistema. Costituisce comportamento contrario ai principi dettati dal </w:t>
      </w:r>
      <w:r w:rsidRPr="00B03707">
        <w:rPr>
          <w:rFonts w:ascii="Trebuchet MS" w:eastAsia="Times New Roman" w:hAnsi="Trebuchet MS" w:cs="Arial"/>
          <w:b/>
          <w:bCs/>
          <w:color w:val="9FC5E8"/>
          <w:sz w:val="15"/>
          <w:szCs w:val="15"/>
          <w:lang w:eastAsia="it-IT"/>
        </w:rPr>
        <w:t>Reg. (UE) 2016/679</w:t>
      </w:r>
      <w:r w:rsidRPr="00B03707">
        <w:rPr>
          <w:rFonts w:ascii="Trebuchet MS" w:eastAsia="Times New Roman" w:hAnsi="Trebuchet MS" w:cs="Arial"/>
          <w:color w:val="9FC5E8"/>
          <w:sz w:val="15"/>
          <w:szCs w:val="15"/>
          <w:lang w:eastAsia="it-IT"/>
        </w:rPr>
        <w:t> il trattenere il messaggio stesso, divulgarlo anche in parte, distribuirlo ad altri soggetti, copiarlo, o utilizzarlo per finalità diverse.</w:t>
      </w:r>
    </w:p>
    <w:p w14:paraId="4BBA3858" w14:textId="77777777" w:rsidR="00B03707" w:rsidRPr="00B03707" w:rsidRDefault="00B03707" w:rsidP="00B037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it-IT"/>
        </w:rPr>
      </w:pPr>
    </w:p>
    <w:p w14:paraId="5FEB4F02" w14:textId="77777777" w:rsidR="00464607" w:rsidRDefault="00464607"/>
    <w:sectPr w:rsidR="004646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CB"/>
    <w:rsid w:val="00425FCB"/>
    <w:rsid w:val="00464607"/>
    <w:rsid w:val="00B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29AD"/>
  <w15:chartTrackingRefBased/>
  <w15:docId w15:val="{7129E207-8A34-4423-AD9E-EFC0A0BF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03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ilano.cfpcanoss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Francioli</dc:creator>
  <cp:keywords/>
  <dc:description/>
  <cp:lastModifiedBy>Gianluigi Francioli</cp:lastModifiedBy>
  <cp:revision>2</cp:revision>
  <dcterms:created xsi:type="dcterms:W3CDTF">2022-10-19T13:06:00Z</dcterms:created>
  <dcterms:modified xsi:type="dcterms:W3CDTF">2022-10-19T13:12:00Z</dcterms:modified>
</cp:coreProperties>
</file>