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40" w:type="dxa"/>
        <w:tblInd w:w="-372" w:type="dxa"/>
        <w:tblLook w:val="01E0" w:firstRow="1" w:lastRow="1" w:firstColumn="1" w:lastColumn="1" w:noHBand="0" w:noVBand="0"/>
      </w:tblPr>
      <w:tblGrid>
        <w:gridCol w:w="377"/>
        <w:gridCol w:w="1140"/>
        <w:gridCol w:w="7378"/>
        <w:gridCol w:w="1110"/>
        <w:gridCol w:w="435"/>
      </w:tblGrid>
      <w:tr w:rsidR="00043C26" w:rsidRPr="00CC5CC4" w14:paraId="3E853E68" w14:textId="77777777" w:rsidTr="00771B67">
        <w:tc>
          <w:tcPr>
            <w:tcW w:w="1517" w:type="dxa"/>
            <w:gridSpan w:val="2"/>
          </w:tcPr>
          <w:p w14:paraId="6167750E" w14:textId="77777777" w:rsidR="00043C26" w:rsidRPr="00CC5CC4" w:rsidRDefault="00043C26" w:rsidP="000F5ADC">
            <w:pPr>
              <w:jc w:val="right"/>
              <w:rPr>
                <w:rFonts w:ascii="Tahoma" w:hAnsi="Tahoma" w:cs="Tahoma"/>
                <w:sz w:val="22"/>
                <w:szCs w:val="22"/>
              </w:rPr>
            </w:pPr>
            <w:r>
              <w:rPr>
                <w:rFonts w:ascii="Tahoma" w:hAnsi="Tahoma" w:cs="Tahoma"/>
                <w:noProof/>
                <w:sz w:val="22"/>
                <w:szCs w:val="22"/>
              </w:rPr>
              <w:drawing>
                <wp:anchor distT="0" distB="0" distL="114300" distR="114300" simplePos="0" relativeHeight="251659264" behindDoc="0" locked="0" layoutInCell="1" allowOverlap="1" wp14:anchorId="06409847" wp14:editId="771E8171">
                  <wp:simplePos x="0" y="0"/>
                  <wp:positionH relativeFrom="column">
                    <wp:posOffset>-106680</wp:posOffset>
                  </wp:positionH>
                  <wp:positionV relativeFrom="paragraph">
                    <wp:posOffset>-114300</wp:posOffset>
                  </wp:positionV>
                  <wp:extent cx="1022985" cy="10287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2985" cy="1028700"/>
                          </a:xfrm>
                          <a:prstGeom prst="rect">
                            <a:avLst/>
                          </a:prstGeom>
                          <a:noFill/>
                        </pic:spPr>
                      </pic:pic>
                    </a:graphicData>
                  </a:graphic>
                  <wp14:sizeRelH relativeFrom="page">
                    <wp14:pctWidth>0</wp14:pctWidth>
                  </wp14:sizeRelH>
                  <wp14:sizeRelV relativeFrom="page">
                    <wp14:pctHeight>0</wp14:pctHeight>
                  </wp14:sizeRelV>
                </wp:anchor>
              </w:drawing>
            </w:r>
          </w:p>
        </w:tc>
        <w:tc>
          <w:tcPr>
            <w:tcW w:w="7378" w:type="dxa"/>
          </w:tcPr>
          <w:p w14:paraId="59027AAB" w14:textId="77777777" w:rsidR="00043C26" w:rsidRPr="00CC5CC4" w:rsidRDefault="00043C26" w:rsidP="000F5ADC">
            <w:pPr>
              <w:pStyle w:val="Intestazione"/>
              <w:jc w:val="center"/>
              <w:rPr>
                <w:rFonts w:ascii="Tahoma" w:hAnsi="Tahoma" w:cs="Tahoma"/>
                <w:b/>
                <w:sz w:val="22"/>
                <w:szCs w:val="22"/>
              </w:rPr>
            </w:pPr>
            <w:r w:rsidRPr="00CC5CC4">
              <w:rPr>
                <w:rFonts w:ascii="Tahoma" w:hAnsi="Tahoma" w:cs="Tahoma"/>
                <w:b/>
                <w:sz w:val="22"/>
                <w:szCs w:val="22"/>
              </w:rPr>
              <w:t>Istituto Comprensivo Statale</w:t>
            </w:r>
          </w:p>
          <w:p w14:paraId="4F28D121" w14:textId="77777777" w:rsidR="00043C26" w:rsidRPr="00CC5CC4" w:rsidRDefault="00043C26" w:rsidP="000F5ADC">
            <w:pPr>
              <w:pStyle w:val="Intestazione"/>
              <w:jc w:val="center"/>
              <w:rPr>
                <w:rFonts w:ascii="Tahoma" w:hAnsi="Tahoma" w:cs="Tahoma"/>
                <w:b/>
                <w:sz w:val="22"/>
                <w:szCs w:val="22"/>
              </w:rPr>
            </w:pPr>
            <w:r w:rsidRPr="00CC5CC4">
              <w:rPr>
                <w:rFonts w:ascii="Tahoma" w:hAnsi="Tahoma" w:cs="Tahoma"/>
                <w:b/>
                <w:sz w:val="22"/>
                <w:szCs w:val="22"/>
              </w:rPr>
              <w:t>“Madre Teresa di Calcutta”</w:t>
            </w:r>
          </w:p>
          <w:p w14:paraId="6BEBC51D" w14:textId="77777777" w:rsidR="00043C26" w:rsidRPr="00CC5CC4" w:rsidRDefault="00043C26" w:rsidP="000F5ADC">
            <w:pPr>
              <w:pStyle w:val="Intestazione"/>
              <w:jc w:val="center"/>
              <w:rPr>
                <w:rFonts w:ascii="Tahoma" w:hAnsi="Tahoma" w:cs="Tahoma"/>
                <w:sz w:val="22"/>
                <w:szCs w:val="22"/>
              </w:rPr>
            </w:pPr>
            <w:r w:rsidRPr="00CC5CC4">
              <w:rPr>
                <w:rFonts w:ascii="Tahoma" w:hAnsi="Tahoma" w:cs="Tahoma"/>
                <w:sz w:val="22"/>
                <w:szCs w:val="22"/>
              </w:rPr>
              <w:t>Via Mondolfo n. 7  - 20138 MILANO</w:t>
            </w:r>
          </w:p>
          <w:p w14:paraId="4EF5D97A" w14:textId="77777777" w:rsidR="00043C26" w:rsidRDefault="00043C26" w:rsidP="000F5ADC">
            <w:pPr>
              <w:pStyle w:val="Intestazione"/>
              <w:jc w:val="center"/>
              <w:rPr>
                <w:rFonts w:ascii="Tahoma" w:hAnsi="Tahoma" w:cs="Tahoma"/>
                <w:sz w:val="22"/>
                <w:szCs w:val="22"/>
              </w:rPr>
            </w:pPr>
            <w:r w:rsidRPr="00CC5CC4">
              <w:rPr>
                <w:rFonts w:ascii="Tahoma" w:hAnsi="Tahoma" w:cs="Tahoma"/>
                <w:sz w:val="22"/>
                <w:szCs w:val="22"/>
              </w:rPr>
              <w:t xml:space="preserve">Tel. 0288441493/4/7/8 - FAX </w:t>
            </w:r>
            <w:r>
              <w:rPr>
                <w:rFonts w:ascii="Tahoma" w:hAnsi="Tahoma" w:cs="Tahoma"/>
                <w:sz w:val="22"/>
                <w:szCs w:val="22"/>
              </w:rPr>
              <w:t xml:space="preserve">0288462025  - C.F. 80124350150 </w:t>
            </w:r>
            <w:r w:rsidRPr="00CC5CC4">
              <w:rPr>
                <w:rFonts w:ascii="Tahoma" w:hAnsi="Tahoma" w:cs="Tahoma"/>
                <w:sz w:val="22"/>
                <w:szCs w:val="22"/>
              </w:rPr>
              <w:t xml:space="preserve">  </w:t>
            </w:r>
          </w:p>
          <w:p w14:paraId="48A5058C" w14:textId="77777777" w:rsidR="00043C26" w:rsidRPr="00CC5CC4" w:rsidRDefault="00043C26" w:rsidP="000F5ADC">
            <w:pPr>
              <w:pStyle w:val="Intestazione"/>
              <w:jc w:val="center"/>
              <w:rPr>
                <w:rFonts w:ascii="Tahoma" w:hAnsi="Tahoma" w:cs="Tahoma"/>
                <w:sz w:val="22"/>
                <w:szCs w:val="22"/>
              </w:rPr>
            </w:pPr>
            <w:r w:rsidRPr="00CC5CC4">
              <w:rPr>
                <w:rFonts w:ascii="Tahoma" w:hAnsi="Tahoma" w:cs="Tahoma"/>
                <w:sz w:val="22"/>
                <w:szCs w:val="22"/>
              </w:rPr>
              <w:t>Cod Min. MIIC8AN00D</w:t>
            </w:r>
          </w:p>
          <w:p w14:paraId="3B7BAF1F" w14:textId="44B5BEE1" w:rsidR="00043C26" w:rsidRDefault="00043C26" w:rsidP="000F5ADC">
            <w:pPr>
              <w:pStyle w:val="Intestazione"/>
              <w:jc w:val="center"/>
              <w:rPr>
                <w:rFonts w:ascii="Tahoma" w:hAnsi="Tahoma" w:cs="Tahoma"/>
                <w:sz w:val="22"/>
                <w:szCs w:val="22"/>
              </w:rPr>
            </w:pPr>
            <w:r w:rsidRPr="00CC5CC4">
              <w:rPr>
                <w:rFonts w:ascii="Tahoma" w:hAnsi="Tahoma" w:cs="Tahoma"/>
                <w:sz w:val="22"/>
                <w:szCs w:val="22"/>
              </w:rPr>
              <w:t>e-mail: miic8an00d@istruzi</w:t>
            </w:r>
            <w:r w:rsidR="0038328B">
              <w:rPr>
                <w:rFonts w:ascii="Tahoma" w:hAnsi="Tahoma" w:cs="Tahoma"/>
                <w:sz w:val="22"/>
                <w:szCs w:val="22"/>
              </w:rPr>
              <w:t xml:space="preserve">one.it – sito: </w:t>
            </w:r>
            <w:hyperlink r:id="rId8" w:history="1">
              <w:r w:rsidR="00762961" w:rsidRPr="002E12AC">
                <w:rPr>
                  <w:rStyle w:val="Collegamentoipertestuale"/>
                  <w:rFonts w:ascii="Tahoma" w:hAnsi="Tahoma" w:cs="Tahoma"/>
                  <w:sz w:val="22"/>
                  <w:szCs w:val="22"/>
                </w:rPr>
                <w:t>www.mtcalcutta.eu</w:t>
              </w:r>
            </w:hyperlink>
          </w:p>
          <w:p w14:paraId="7DD298BB" w14:textId="4ACD27C6" w:rsidR="00762961" w:rsidRPr="00CC5CC4" w:rsidRDefault="00762961" w:rsidP="000F5ADC">
            <w:pPr>
              <w:pStyle w:val="Intestazione"/>
              <w:jc w:val="center"/>
              <w:rPr>
                <w:rFonts w:ascii="Tahoma" w:hAnsi="Tahoma" w:cs="Tahoma"/>
                <w:color w:val="000000"/>
                <w:sz w:val="22"/>
                <w:szCs w:val="22"/>
              </w:rPr>
            </w:pPr>
          </w:p>
        </w:tc>
        <w:tc>
          <w:tcPr>
            <w:tcW w:w="1545" w:type="dxa"/>
            <w:gridSpan w:val="2"/>
          </w:tcPr>
          <w:p w14:paraId="133A4C13" w14:textId="77777777" w:rsidR="00043C26" w:rsidRPr="00CC5CC4" w:rsidRDefault="00043C26" w:rsidP="000F5ADC">
            <w:pPr>
              <w:jc w:val="both"/>
              <w:rPr>
                <w:rFonts w:ascii="Tahoma" w:hAnsi="Tahoma" w:cs="Tahoma"/>
                <w:sz w:val="22"/>
                <w:szCs w:val="22"/>
              </w:rPr>
            </w:pPr>
            <w:r w:rsidRPr="00CC5CC4">
              <w:rPr>
                <w:rFonts w:ascii="Tahoma" w:hAnsi="Tahoma" w:cs="Tahoma"/>
                <w:noProof/>
                <w:sz w:val="22"/>
                <w:szCs w:val="22"/>
              </w:rPr>
              <w:drawing>
                <wp:inline distT="0" distB="0" distL="0" distR="0" wp14:anchorId="6858C399" wp14:editId="3054AA43">
                  <wp:extent cx="714375" cy="752475"/>
                  <wp:effectExtent l="0" t="0" r="9525" b="9525"/>
                  <wp:docPr id="1" name="Immagine 1" descr="logo min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o"/>
                          <pic:cNvPicPr>
                            <a:picLocks noChangeAspect="1" noChangeArrowheads="1"/>
                          </pic:cNvPicPr>
                        </pic:nvPicPr>
                        <pic:blipFill>
                          <a:blip r:embed="rId9">
                            <a:extLst>
                              <a:ext uri="{28A0092B-C50C-407E-A947-70E740481C1C}">
                                <a14:useLocalDpi xmlns:a14="http://schemas.microsoft.com/office/drawing/2010/main" val="0"/>
                              </a:ext>
                            </a:extLst>
                          </a:blip>
                          <a:srcRect r="70876" b="48332"/>
                          <a:stretch>
                            <a:fillRect/>
                          </a:stretch>
                        </pic:blipFill>
                        <pic:spPr bwMode="auto">
                          <a:xfrm>
                            <a:off x="0" y="0"/>
                            <a:ext cx="714375" cy="752475"/>
                          </a:xfrm>
                          <a:prstGeom prst="rect">
                            <a:avLst/>
                          </a:prstGeom>
                          <a:noFill/>
                          <a:ln>
                            <a:noFill/>
                          </a:ln>
                        </pic:spPr>
                      </pic:pic>
                    </a:graphicData>
                  </a:graphic>
                </wp:inline>
              </w:drawing>
            </w:r>
          </w:p>
        </w:tc>
      </w:tr>
      <w:tr w:rsidR="00043C26" w:rsidRPr="00CC5CC4" w14:paraId="40A8694D" w14:textId="77777777" w:rsidTr="00771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77" w:type="dxa"/>
          <w:wAfter w:w="435" w:type="dxa"/>
        </w:trPr>
        <w:tc>
          <w:tcPr>
            <w:tcW w:w="9628" w:type="dxa"/>
            <w:gridSpan w:val="3"/>
            <w:shd w:val="clear" w:color="auto" w:fill="auto"/>
          </w:tcPr>
          <w:p w14:paraId="18B7FCE4" w14:textId="2B9E74C8" w:rsidR="00043C26" w:rsidRPr="00CC5CC4" w:rsidRDefault="00A872F8" w:rsidP="000F5ADC">
            <w:pPr>
              <w:widowControl w:val="0"/>
              <w:suppressAutoHyphens/>
              <w:rPr>
                <w:rFonts w:ascii="Tahoma" w:hAnsi="Tahoma" w:cs="Tahoma"/>
                <w:b/>
                <w:sz w:val="22"/>
                <w:szCs w:val="22"/>
              </w:rPr>
            </w:pPr>
            <w:r>
              <w:rPr>
                <w:rFonts w:ascii="Tahoma" w:hAnsi="Tahoma" w:cs="Tahoma"/>
                <w:b/>
                <w:sz w:val="22"/>
                <w:szCs w:val="22"/>
              </w:rPr>
              <w:t>A.S.      2020/2021</w:t>
            </w:r>
            <w:bookmarkStart w:id="0" w:name="_GoBack"/>
            <w:bookmarkEnd w:id="0"/>
          </w:p>
          <w:p w14:paraId="656D79E3" w14:textId="6FF8D710" w:rsidR="00043C26" w:rsidRDefault="00043C26" w:rsidP="000F5ADC">
            <w:pPr>
              <w:widowControl w:val="0"/>
              <w:suppressAutoHyphens/>
              <w:rPr>
                <w:rFonts w:ascii="Tahoma" w:hAnsi="Tahoma" w:cs="Tahoma"/>
                <w:b/>
                <w:sz w:val="22"/>
                <w:szCs w:val="22"/>
              </w:rPr>
            </w:pPr>
            <w:r w:rsidRPr="00CC5CC4">
              <w:rPr>
                <w:rFonts w:ascii="Tahoma" w:hAnsi="Tahoma" w:cs="Tahoma"/>
                <w:b/>
                <w:sz w:val="22"/>
                <w:szCs w:val="22"/>
              </w:rPr>
              <w:t xml:space="preserve">DATA: </w:t>
            </w:r>
            <w:r w:rsidR="00D77BA3">
              <w:rPr>
                <w:rFonts w:ascii="Tahoma" w:hAnsi="Tahoma" w:cs="Tahoma"/>
                <w:b/>
                <w:sz w:val="22"/>
                <w:szCs w:val="22"/>
              </w:rPr>
              <w:t>5</w:t>
            </w:r>
            <w:r w:rsidR="006F1168">
              <w:rPr>
                <w:rFonts w:ascii="Tahoma" w:hAnsi="Tahoma" w:cs="Tahoma"/>
                <w:b/>
                <w:sz w:val="22"/>
                <w:szCs w:val="22"/>
              </w:rPr>
              <w:t>/</w:t>
            </w:r>
            <w:r w:rsidR="000A3C07">
              <w:rPr>
                <w:rFonts w:ascii="Tahoma" w:hAnsi="Tahoma" w:cs="Tahoma"/>
                <w:b/>
                <w:sz w:val="22"/>
                <w:szCs w:val="22"/>
              </w:rPr>
              <w:t>9</w:t>
            </w:r>
            <w:r>
              <w:rPr>
                <w:rFonts w:ascii="Tahoma" w:hAnsi="Tahoma" w:cs="Tahoma"/>
                <w:b/>
                <w:sz w:val="22"/>
                <w:szCs w:val="22"/>
              </w:rPr>
              <w:t>/2020</w:t>
            </w:r>
          </w:p>
          <w:p w14:paraId="33E9E91C" w14:textId="73CD7CD3" w:rsidR="00043C26" w:rsidRDefault="00043C26" w:rsidP="000F5ADC">
            <w:pPr>
              <w:widowControl w:val="0"/>
              <w:suppressAutoHyphens/>
              <w:rPr>
                <w:rFonts w:ascii="Tahoma" w:hAnsi="Tahoma" w:cs="Tahoma"/>
                <w:b/>
                <w:sz w:val="22"/>
                <w:szCs w:val="22"/>
              </w:rPr>
            </w:pPr>
            <w:r w:rsidRPr="00CC5CC4">
              <w:rPr>
                <w:rFonts w:ascii="Tahoma" w:hAnsi="Tahoma" w:cs="Tahoma"/>
                <w:b/>
                <w:sz w:val="22"/>
                <w:szCs w:val="22"/>
              </w:rPr>
              <w:t xml:space="preserve">CIRC.: n. </w:t>
            </w:r>
            <w:r w:rsidR="00D77BA3">
              <w:rPr>
                <w:rFonts w:ascii="Tahoma" w:hAnsi="Tahoma" w:cs="Tahoma"/>
                <w:b/>
                <w:color w:val="000000" w:themeColor="text1"/>
                <w:sz w:val="22"/>
                <w:szCs w:val="22"/>
              </w:rPr>
              <w:t>6</w:t>
            </w:r>
          </w:p>
          <w:p w14:paraId="2FA0A360" w14:textId="3222E9B3" w:rsidR="00043C26" w:rsidRPr="00CC5CC4" w:rsidRDefault="00043C26" w:rsidP="00B86EF0">
            <w:pPr>
              <w:widowControl w:val="0"/>
              <w:suppressAutoHyphens/>
              <w:rPr>
                <w:rFonts w:ascii="Tahoma" w:hAnsi="Tahoma" w:cs="Tahoma"/>
                <w:b/>
                <w:sz w:val="22"/>
                <w:szCs w:val="22"/>
              </w:rPr>
            </w:pPr>
            <w:r w:rsidRPr="00CC5CC4">
              <w:rPr>
                <w:rFonts w:ascii="Tahoma" w:hAnsi="Tahoma" w:cs="Tahoma"/>
                <w:b/>
                <w:sz w:val="22"/>
                <w:szCs w:val="22"/>
              </w:rPr>
              <w:t>OGGETTO</w:t>
            </w:r>
            <w:r>
              <w:rPr>
                <w:rFonts w:ascii="Tahoma" w:hAnsi="Tahoma" w:cs="Tahoma"/>
                <w:b/>
                <w:sz w:val="22"/>
                <w:szCs w:val="22"/>
              </w:rPr>
              <w:t xml:space="preserve">: </w:t>
            </w:r>
            <w:r w:rsidR="00D77BA3">
              <w:rPr>
                <w:rFonts w:ascii="Tahoma" w:hAnsi="Tahoma" w:cs="Tahoma"/>
                <w:b/>
                <w:sz w:val="22"/>
                <w:szCs w:val="22"/>
              </w:rPr>
              <w:t>atto di indirizzo del Dirigente scolastico a.s. 2020/2021</w:t>
            </w:r>
          </w:p>
        </w:tc>
      </w:tr>
    </w:tbl>
    <w:p w14:paraId="17DC7722" w14:textId="77777777" w:rsidR="00F832A6" w:rsidRDefault="00F832A6" w:rsidP="00F832A6">
      <w:pPr>
        <w:jc w:val="both"/>
        <w:rPr>
          <w:rFonts w:asciiTheme="minorHAnsi" w:hAnsiTheme="minorHAnsi" w:cstheme="minorHAnsi"/>
          <w:sz w:val="23"/>
          <w:szCs w:val="23"/>
        </w:rPr>
      </w:pPr>
    </w:p>
    <w:p w14:paraId="7FD303C0" w14:textId="77777777" w:rsidR="0050379A" w:rsidRDefault="00F832A6" w:rsidP="00F832A6">
      <w:pPr>
        <w:pStyle w:val="Nessunaspaziatura1"/>
        <w:jc w:val="both"/>
        <w:rPr>
          <w:rFonts w:cs="Arial"/>
          <w:sz w:val="24"/>
          <w:szCs w:val="24"/>
        </w:rPr>
      </w:pPr>
      <w:r w:rsidRPr="003E0030">
        <w:rPr>
          <w:rFonts w:cs="Arial"/>
          <w:sz w:val="24"/>
          <w:szCs w:val="24"/>
        </w:rPr>
        <w:t xml:space="preserve">                                                                                                             </w:t>
      </w:r>
      <w:r>
        <w:rPr>
          <w:rFonts w:cs="Arial"/>
          <w:sz w:val="24"/>
          <w:szCs w:val="24"/>
        </w:rPr>
        <w:tab/>
        <w:t xml:space="preserve">   </w:t>
      </w:r>
    </w:p>
    <w:p w14:paraId="5D43E9FD" w14:textId="77777777" w:rsidR="00B86EF0" w:rsidRDefault="00B86EF0" w:rsidP="00B86EF0">
      <w:pPr>
        <w:jc w:val="both"/>
        <w:rPr>
          <w:rFonts w:ascii="Calibri" w:hAnsi="Calibri" w:cs="Calibri"/>
          <w:bCs/>
          <w:color w:val="000000"/>
          <w:sz w:val="22"/>
          <w:szCs w:val="22"/>
        </w:rPr>
      </w:pPr>
    </w:p>
    <w:p w14:paraId="117477E3" w14:textId="717E9D54" w:rsidR="00B86EF0" w:rsidRDefault="00B86EF0" w:rsidP="00B86EF0">
      <w:pPr>
        <w:jc w:val="right"/>
        <w:rPr>
          <w:rFonts w:ascii="Tahoma" w:hAnsi="Tahoma" w:cs="Tahoma"/>
          <w:color w:val="000000"/>
          <w:sz w:val="22"/>
          <w:szCs w:val="22"/>
        </w:rPr>
      </w:pPr>
      <w:r>
        <w:rPr>
          <w:rFonts w:ascii="Tahoma" w:hAnsi="Tahoma" w:cs="Tahoma"/>
          <w:color w:val="000000"/>
          <w:sz w:val="22"/>
          <w:szCs w:val="22"/>
        </w:rPr>
        <w:t xml:space="preserve">    Ai Docenti</w:t>
      </w:r>
      <w:r w:rsidR="00D77BA3">
        <w:rPr>
          <w:rFonts w:ascii="Tahoma" w:hAnsi="Tahoma" w:cs="Tahoma"/>
          <w:color w:val="000000"/>
          <w:sz w:val="22"/>
          <w:szCs w:val="22"/>
        </w:rPr>
        <w:t xml:space="preserve"> </w:t>
      </w:r>
    </w:p>
    <w:p w14:paraId="2166886B" w14:textId="54B8445F" w:rsidR="00D77BA3" w:rsidRDefault="00D77BA3" w:rsidP="00B86EF0">
      <w:pPr>
        <w:jc w:val="right"/>
        <w:rPr>
          <w:rFonts w:ascii="Tahoma" w:hAnsi="Tahoma" w:cs="Tahoma"/>
          <w:color w:val="000000"/>
          <w:sz w:val="22"/>
          <w:szCs w:val="22"/>
        </w:rPr>
      </w:pPr>
      <w:r>
        <w:rPr>
          <w:rFonts w:ascii="Tahoma" w:hAnsi="Tahoma" w:cs="Tahoma"/>
          <w:color w:val="000000"/>
          <w:sz w:val="22"/>
          <w:szCs w:val="22"/>
        </w:rPr>
        <w:t>Alle famiglie</w:t>
      </w:r>
    </w:p>
    <w:p w14:paraId="3C23DBCF" w14:textId="1C4B92DB" w:rsidR="00D77BA3" w:rsidRDefault="00D77BA3" w:rsidP="00B86EF0">
      <w:pPr>
        <w:jc w:val="right"/>
        <w:rPr>
          <w:rFonts w:ascii="Tahoma" w:hAnsi="Tahoma" w:cs="Tahoma"/>
          <w:color w:val="000000"/>
          <w:sz w:val="22"/>
          <w:szCs w:val="22"/>
        </w:rPr>
      </w:pPr>
      <w:r>
        <w:rPr>
          <w:rFonts w:ascii="Tahoma" w:hAnsi="Tahoma" w:cs="Tahoma"/>
          <w:color w:val="000000"/>
          <w:sz w:val="22"/>
          <w:szCs w:val="22"/>
        </w:rPr>
        <w:t>Al personale ATA</w:t>
      </w:r>
    </w:p>
    <w:p w14:paraId="2C999508" w14:textId="5CBB90D7" w:rsidR="00D77BA3" w:rsidRDefault="00D77BA3" w:rsidP="00B86EF0">
      <w:pPr>
        <w:jc w:val="right"/>
        <w:rPr>
          <w:rFonts w:ascii="Tahoma" w:hAnsi="Tahoma" w:cs="Tahoma"/>
          <w:color w:val="000000"/>
          <w:sz w:val="22"/>
          <w:szCs w:val="22"/>
        </w:rPr>
      </w:pPr>
      <w:r>
        <w:rPr>
          <w:rFonts w:ascii="Tahoma" w:hAnsi="Tahoma" w:cs="Tahoma"/>
          <w:color w:val="000000"/>
          <w:sz w:val="22"/>
          <w:szCs w:val="22"/>
        </w:rPr>
        <w:t>Ai collaboratori esterni dell’Istituto</w:t>
      </w:r>
    </w:p>
    <w:p w14:paraId="0FC09050" w14:textId="5F943B6A" w:rsidR="00B86EF0" w:rsidRDefault="00B86EF0" w:rsidP="00B86EF0">
      <w:pPr>
        <w:jc w:val="right"/>
        <w:rPr>
          <w:rFonts w:ascii="Tahoma" w:hAnsi="Tahoma" w:cs="Tahoma"/>
          <w:color w:val="000000"/>
          <w:sz w:val="22"/>
          <w:szCs w:val="22"/>
        </w:rPr>
      </w:pPr>
      <w:r>
        <w:rPr>
          <w:rFonts w:ascii="Tahoma" w:hAnsi="Tahoma" w:cs="Tahoma"/>
          <w:color w:val="000000"/>
          <w:sz w:val="22"/>
          <w:szCs w:val="22"/>
        </w:rPr>
        <w:t xml:space="preserve"> Sito web</w:t>
      </w:r>
    </w:p>
    <w:p w14:paraId="696D03FC" w14:textId="77777777" w:rsidR="00B86EF0" w:rsidRDefault="00B86EF0" w:rsidP="00B86EF0">
      <w:pPr>
        <w:jc w:val="right"/>
        <w:rPr>
          <w:rFonts w:ascii="Tahoma" w:hAnsi="Tahoma" w:cs="Tahoma"/>
          <w:color w:val="000000"/>
          <w:sz w:val="22"/>
          <w:szCs w:val="22"/>
        </w:rPr>
      </w:pPr>
    </w:p>
    <w:p w14:paraId="163EB9DC" w14:textId="77777777" w:rsidR="00B86EF0" w:rsidRDefault="00B86EF0" w:rsidP="00B86EF0">
      <w:pPr>
        <w:rPr>
          <w:rFonts w:ascii="Tahoma" w:hAnsi="Tahoma" w:cs="Tahoma"/>
          <w:color w:val="000000"/>
          <w:sz w:val="22"/>
          <w:szCs w:val="22"/>
        </w:rPr>
      </w:pPr>
    </w:p>
    <w:p w14:paraId="721B8FF1" w14:textId="77777777" w:rsidR="00D77BA3" w:rsidRDefault="00D77BA3" w:rsidP="00B86EF0">
      <w:pPr>
        <w:rPr>
          <w:rFonts w:ascii="Tahoma" w:hAnsi="Tahoma" w:cs="Tahoma"/>
          <w:color w:val="000000"/>
          <w:sz w:val="22"/>
          <w:szCs w:val="22"/>
        </w:rPr>
      </w:pPr>
    </w:p>
    <w:p w14:paraId="6543C7ED" w14:textId="77777777" w:rsidR="00D77BA3" w:rsidRDefault="00D77BA3" w:rsidP="00B86EF0">
      <w:pPr>
        <w:rPr>
          <w:rFonts w:ascii="Tahoma" w:hAnsi="Tahoma" w:cs="Tahoma"/>
          <w:color w:val="000000"/>
          <w:sz w:val="22"/>
          <w:szCs w:val="22"/>
        </w:rPr>
      </w:pPr>
    </w:p>
    <w:p w14:paraId="341F3265" w14:textId="77777777" w:rsidR="00D77BA3" w:rsidRDefault="00D77BA3" w:rsidP="00B86EF0">
      <w:pPr>
        <w:rPr>
          <w:rFonts w:ascii="Tahoma" w:hAnsi="Tahoma" w:cs="Tahoma"/>
          <w:color w:val="000000"/>
          <w:sz w:val="22"/>
          <w:szCs w:val="22"/>
        </w:rPr>
      </w:pPr>
    </w:p>
    <w:p w14:paraId="1AFA80FB" w14:textId="7459CD20" w:rsidR="000A3C07" w:rsidRDefault="00D77BA3" w:rsidP="00B86EF0">
      <w:pPr>
        <w:rPr>
          <w:rFonts w:ascii="Tahoma" w:hAnsi="Tahoma" w:cs="Tahoma"/>
          <w:color w:val="000000"/>
          <w:sz w:val="22"/>
          <w:szCs w:val="22"/>
        </w:rPr>
      </w:pPr>
      <w:r>
        <w:rPr>
          <w:rFonts w:ascii="Tahoma" w:hAnsi="Tahoma" w:cs="Tahoma"/>
          <w:color w:val="000000"/>
          <w:sz w:val="22"/>
          <w:szCs w:val="22"/>
        </w:rPr>
        <w:t>In allegato alla presente si pubblica l’Atto di indirizzo del Dirigente scolastico per l’a.s. 2020/2021.</w:t>
      </w:r>
    </w:p>
    <w:p w14:paraId="15DD19A7" w14:textId="5E2DD762" w:rsidR="000A3C07" w:rsidRDefault="000A3C07" w:rsidP="00B86EF0">
      <w:pPr>
        <w:rPr>
          <w:rFonts w:ascii="Tahoma" w:hAnsi="Tahoma" w:cs="Tahoma"/>
          <w:color w:val="000000"/>
          <w:sz w:val="22"/>
          <w:szCs w:val="22"/>
        </w:rPr>
      </w:pPr>
    </w:p>
    <w:p w14:paraId="1FACC1E4" w14:textId="77777777" w:rsidR="000A3C07" w:rsidRDefault="000A3C07" w:rsidP="00B86EF0">
      <w:pPr>
        <w:rPr>
          <w:rFonts w:ascii="Tahoma" w:hAnsi="Tahoma" w:cs="Tahoma"/>
          <w:color w:val="000000"/>
          <w:sz w:val="22"/>
          <w:szCs w:val="22"/>
        </w:rPr>
      </w:pPr>
    </w:p>
    <w:p w14:paraId="732BBFB1" w14:textId="0C592F79" w:rsidR="00B86EF0" w:rsidRDefault="00B86EF0" w:rsidP="00B86EF0">
      <w:pPr>
        <w:rPr>
          <w:rFonts w:ascii="Tahoma" w:hAnsi="Tahoma" w:cs="Tahoma"/>
          <w:color w:val="000000"/>
          <w:sz w:val="22"/>
          <w:szCs w:val="22"/>
        </w:rPr>
      </w:pP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p>
    <w:p w14:paraId="7065D0ED" w14:textId="77777777" w:rsidR="0050379A" w:rsidRDefault="00B86EF0" w:rsidP="00F83181">
      <w:pPr>
        <w:rPr>
          <w:rFonts w:cs="Arial"/>
        </w:rPr>
      </w:pPr>
      <w:r>
        <w:rPr>
          <w:rFonts w:ascii="Tahoma" w:hAnsi="Tahoma" w:cs="Tahoma"/>
          <w:color w:val="000000"/>
          <w:sz w:val="22"/>
          <w:szCs w:val="22"/>
        </w:rPr>
        <w:t xml:space="preserve">                                                                                                       </w:t>
      </w:r>
    </w:p>
    <w:p w14:paraId="0D0CF608" w14:textId="77777777" w:rsidR="0050379A" w:rsidRDefault="0050379A" w:rsidP="00F832A6">
      <w:pPr>
        <w:pStyle w:val="Nessunaspaziatura1"/>
        <w:jc w:val="both"/>
        <w:rPr>
          <w:rFonts w:cs="Arial"/>
          <w:sz w:val="24"/>
          <w:szCs w:val="24"/>
        </w:rPr>
      </w:pPr>
    </w:p>
    <w:p w14:paraId="454753F8" w14:textId="77777777" w:rsidR="00F832A6" w:rsidRPr="003E0030" w:rsidRDefault="0050379A" w:rsidP="00F832A6">
      <w:pPr>
        <w:pStyle w:val="Nessunaspaziatura1"/>
        <w:jc w:val="both"/>
        <w:rPr>
          <w:rFonts w:cs="Arial"/>
          <w:sz w:val="24"/>
          <w:szCs w:val="24"/>
        </w:rPr>
      </w:pPr>
      <w:r>
        <w:rPr>
          <w:rFonts w:cs="Arial"/>
          <w:sz w:val="24"/>
          <w:szCs w:val="24"/>
        </w:rPr>
        <w:t xml:space="preserve">                                                                                                                        </w:t>
      </w:r>
      <w:r w:rsidR="00F832A6">
        <w:rPr>
          <w:rFonts w:cs="Arial"/>
          <w:sz w:val="24"/>
          <w:szCs w:val="24"/>
        </w:rPr>
        <w:t xml:space="preserve"> </w:t>
      </w:r>
      <w:r w:rsidR="00F832A6" w:rsidRPr="003E0030">
        <w:rPr>
          <w:rFonts w:cs="Arial"/>
          <w:sz w:val="24"/>
          <w:szCs w:val="24"/>
        </w:rPr>
        <w:t>Il Dirigente Scolastico</w:t>
      </w:r>
    </w:p>
    <w:p w14:paraId="5C6D1A5F" w14:textId="77777777" w:rsidR="00F832A6" w:rsidRDefault="00F832A6" w:rsidP="00F832A6">
      <w:pPr>
        <w:pStyle w:val="Nessunaspaziatura1"/>
        <w:jc w:val="both"/>
        <w:rPr>
          <w:sz w:val="24"/>
          <w:szCs w:val="24"/>
        </w:rPr>
      </w:pPr>
      <w:r w:rsidRPr="003E0030">
        <w:rPr>
          <w:sz w:val="24"/>
          <w:szCs w:val="24"/>
        </w:rPr>
        <w:t xml:space="preserve">                                                                                                                  Prof.ssa Carla Federica Gallott</w:t>
      </w:r>
      <w:r>
        <w:rPr>
          <w:sz w:val="24"/>
          <w:szCs w:val="24"/>
        </w:rPr>
        <w:t>i*</w:t>
      </w:r>
    </w:p>
    <w:p w14:paraId="6099A113" w14:textId="77777777" w:rsidR="00F832A6" w:rsidRDefault="00F832A6" w:rsidP="00F832A6">
      <w:pPr>
        <w:pStyle w:val="Nessunaspaziatura1"/>
        <w:jc w:val="both"/>
        <w:rPr>
          <w:sz w:val="24"/>
          <w:szCs w:val="24"/>
        </w:rPr>
      </w:pPr>
    </w:p>
    <w:p w14:paraId="00C54BB2" w14:textId="77777777" w:rsidR="00F832A6" w:rsidRDefault="00F832A6" w:rsidP="00F832A6">
      <w:pPr>
        <w:pStyle w:val="Nessunaspaziatura1"/>
        <w:jc w:val="both"/>
      </w:pPr>
    </w:p>
    <w:p w14:paraId="2BF58D75" w14:textId="59C1FA4A" w:rsidR="00F832A6" w:rsidRDefault="00F832A6" w:rsidP="002F4071">
      <w:pPr>
        <w:pStyle w:val="Nessunaspaziatura1"/>
        <w:jc w:val="both"/>
        <w:rPr>
          <w:i/>
        </w:rPr>
      </w:pPr>
      <w:r w:rsidRPr="0050379A">
        <w:rPr>
          <w:i/>
        </w:rPr>
        <w:t>*firma autografa sostituita a mezzo stampa ai sensi dell’art.3, c.2, del DL 39/93</w:t>
      </w:r>
    </w:p>
    <w:p w14:paraId="01ABDF59" w14:textId="39A4137A" w:rsidR="004E5F65" w:rsidRDefault="004E5F65" w:rsidP="002F4071">
      <w:pPr>
        <w:pStyle w:val="Nessunaspaziatura1"/>
        <w:jc w:val="both"/>
        <w:rPr>
          <w:i/>
        </w:rPr>
      </w:pPr>
    </w:p>
    <w:p w14:paraId="668C075D" w14:textId="250355AD" w:rsidR="004E5F65" w:rsidRDefault="004E5F65" w:rsidP="002F4071">
      <w:pPr>
        <w:pStyle w:val="Nessunaspaziatura1"/>
        <w:jc w:val="both"/>
        <w:rPr>
          <w:i/>
        </w:rPr>
      </w:pPr>
    </w:p>
    <w:p w14:paraId="0BFA8DFD" w14:textId="2625E8F8" w:rsidR="004E5F65" w:rsidRDefault="004E5F65" w:rsidP="002F4071">
      <w:pPr>
        <w:pStyle w:val="Nessunaspaziatura1"/>
        <w:jc w:val="both"/>
        <w:rPr>
          <w:i/>
        </w:rPr>
      </w:pPr>
    </w:p>
    <w:p w14:paraId="17674591" w14:textId="6FE48C7C" w:rsidR="004E5F65" w:rsidRDefault="004E5F65" w:rsidP="002F4071">
      <w:pPr>
        <w:pStyle w:val="Nessunaspaziatura1"/>
        <w:jc w:val="both"/>
        <w:rPr>
          <w:i/>
        </w:rPr>
      </w:pPr>
    </w:p>
    <w:p w14:paraId="2DEE75D2" w14:textId="302ACE09" w:rsidR="004E5F65" w:rsidRDefault="004E5F65" w:rsidP="002F4071">
      <w:pPr>
        <w:pStyle w:val="Nessunaspaziatura1"/>
        <w:jc w:val="both"/>
        <w:rPr>
          <w:i/>
        </w:rPr>
      </w:pPr>
    </w:p>
    <w:p w14:paraId="752EF374" w14:textId="253E8E39" w:rsidR="004E5F65" w:rsidRDefault="004E5F65" w:rsidP="002F4071">
      <w:pPr>
        <w:pStyle w:val="Nessunaspaziatura1"/>
        <w:jc w:val="both"/>
        <w:rPr>
          <w:i/>
        </w:rPr>
      </w:pPr>
    </w:p>
    <w:p w14:paraId="6BE2D587" w14:textId="78269E6A" w:rsidR="004E5F65" w:rsidRDefault="004E5F65" w:rsidP="002F4071">
      <w:pPr>
        <w:pStyle w:val="Nessunaspaziatura1"/>
        <w:jc w:val="both"/>
        <w:rPr>
          <w:i/>
        </w:rPr>
      </w:pPr>
    </w:p>
    <w:p w14:paraId="7C984ACE" w14:textId="797ABC3D" w:rsidR="004E5F65" w:rsidRDefault="004E5F65" w:rsidP="002F4071">
      <w:pPr>
        <w:pStyle w:val="Nessunaspaziatura1"/>
        <w:jc w:val="both"/>
        <w:rPr>
          <w:i/>
        </w:rPr>
      </w:pPr>
    </w:p>
    <w:p w14:paraId="749476A7" w14:textId="7E98E6AA" w:rsidR="004E5F65" w:rsidRDefault="004E5F65" w:rsidP="002F4071">
      <w:pPr>
        <w:pStyle w:val="Nessunaspaziatura1"/>
        <w:jc w:val="both"/>
        <w:rPr>
          <w:i/>
        </w:rPr>
      </w:pPr>
    </w:p>
    <w:p w14:paraId="4AD60DA8" w14:textId="10D6B04A" w:rsidR="004E5F65" w:rsidRDefault="004E5F65" w:rsidP="002F4071">
      <w:pPr>
        <w:pStyle w:val="Nessunaspaziatura1"/>
        <w:jc w:val="both"/>
        <w:rPr>
          <w:i/>
        </w:rPr>
      </w:pPr>
    </w:p>
    <w:p w14:paraId="1735BA96" w14:textId="0343CCB6" w:rsidR="004E5F65" w:rsidRDefault="004E5F65" w:rsidP="002F4071">
      <w:pPr>
        <w:pStyle w:val="Nessunaspaziatura1"/>
        <w:jc w:val="both"/>
        <w:rPr>
          <w:i/>
        </w:rPr>
      </w:pPr>
    </w:p>
    <w:p w14:paraId="5B1108C7" w14:textId="378AB002" w:rsidR="004E5F65" w:rsidRDefault="004E5F65" w:rsidP="002F4071">
      <w:pPr>
        <w:pStyle w:val="Nessunaspaziatura1"/>
        <w:jc w:val="both"/>
        <w:rPr>
          <w:i/>
        </w:rPr>
      </w:pPr>
    </w:p>
    <w:p w14:paraId="5E8F14EA" w14:textId="32224D32" w:rsidR="004E5F65" w:rsidRDefault="004E5F65" w:rsidP="002F4071">
      <w:pPr>
        <w:pStyle w:val="Nessunaspaziatura1"/>
        <w:jc w:val="both"/>
        <w:rPr>
          <w:i/>
        </w:rPr>
      </w:pPr>
    </w:p>
    <w:p w14:paraId="68F83820" w14:textId="158E0FF9" w:rsidR="004E5F65" w:rsidRDefault="004E5F65" w:rsidP="002F4071">
      <w:pPr>
        <w:pStyle w:val="Nessunaspaziatura1"/>
        <w:jc w:val="both"/>
        <w:rPr>
          <w:i/>
        </w:rPr>
      </w:pPr>
    </w:p>
    <w:p w14:paraId="06078FF6" w14:textId="6B2A954D" w:rsidR="004E5F65" w:rsidRDefault="004E5F65" w:rsidP="002F4071">
      <w:pPr>
        <w:pStyle w:val="Nessunaspaziatura1"/>
        <w:jc w:val="both"/>
        <w:rPr>
          <w:i/>
        </w:rPr>
      </w:pPr>
    </w:p>
    <w:p w14:paraId="5BAE8902" w14:textId="51CAEA11" w:rsidR="004E5F65" w:rsidRDefault="004E5F65" w:rsidP="002F4071">
      <w:pPr>
        <w:pStyle w:val="Nessunaspaziatura1"/>
        <w:jc w:val="both"/>
        <w:rPr>
          <w:i/>
        </w:rPr>
      </w:pPr>
    </w:p>
    <w:p w14:paraId="70826DEE" w14:textId="56C048E8" w:rsidR="004E5F65" w:rsidRDefault="004E5F65" w:rsidP="002F4071">
      <w:pPr>
        <w:pStyle w:val="Nessunaspaziatura1"/>
        <w:jc w:val="both"/>
        <w:rPr>
          <w:i/>
        </w:rPr>
      </w:pPr>
    </w:p>
    <w:p w14:paraId="29B9D974" w14:textId="59D80391" w:rsidR="004E5F65" w:rsidRDefault="004E5F65" w:rsidP="002F4071">
      <w:pPr>
        <w:pStyle w:val="Nessunaspaziatura1"/>
        <w:jc w:val="both"/>
        <w:rPr>
          <w:i/>
        </w:rPr>
      </w:pPr>
    </w:p>
    <w:p w14:paraId="4F0DB601" w14:textId="5C0C2685" w:rsidR="004E5F65" w:rsidRDefault="004E5F65" w:rsidP="002F4071">
      <w:pPr>
        <w:pStyle w:val="Nessunaspaziatura1"/>
        <w:jc w:val="both"/>
        <w:rPr>
          <w:i/>
        </w:rPr>
      </w:pPr>
    </w:p>
    <w:p w14:paraId="592E9435" w14:textId="6AF89190" w:rsidR="004E5F65" w:rsidRDefault="004E5F65" w:rsidP="002F4071">
      <w:pPr>
        <w:pStyle w:val="Nessunaspaziatura1"/>
        <w:jc w:val="both"/>
        <w:rPr>
          <w:i/>
        </w:rPr>
      </w:pPr>
    </w:p>
    <w:p w14:paraId="5CF5391F" w14:textId="2C817D03" w:rsidR="004E5F65" w:rsidRDefault="004E5F65" w:rsidP="002F4071">
      <w:pPr>
        <w:pStyle w:val="Nessunaspaziatura1"/>
        <w:jc w:val="both"/>
        <w:rPr>
          <w:i/>
        </w:rPr>
      </w:pPr>
    </w:p>
    <w:tbl>
      <w:tblPr>
        <w:tblW w:w="31680" w:type="dxa"/>
        <w:tblInd w:w="-372" w:type="dxa"/>
        <w:tblLook w:val="01E0" w:firstRow="1" w:lastRow="1" w:firstColumn="1" w:lastColumn="1" w:noHBand="0" w:noVBand="0"/>
      </w:tblPr>
      <w:tblGrid>
        <w:gridCol w:w="10656"/>
        <w:gridCol w:w="10656"/>
        <w:gridCol w:w="10656"/>
      </w:tblGrid>
      <w:tr w:rsidR="004E5F65" w:rsidRPr="004E5F65" w14:paraId="327C00C4" w14:textId="77777777" w:rsidTr="00461D82">
        <w:trPr>
          <w:cantSplit/>
        </w:trPr>
        <w:tc>
          <w:tcPr>
            <w:tcW w:w="10656" w:type="dxa"/>
            <w:shd w:val="clear" w:color="auto" w:fill="auto"/>
          </w:tcPr>
          <w:tbl>
            <w:tblPr>
              <w:tblW w:w="10440" w:type="dxa"/>
              <w:tblLook w:val="01E0" w:firstRow="1" w:lastRow="1" w:firstColumn="1" w:lastColumn="1" w:noHBand="0" w:noVBand="0"/>
            </w:tblPr>
            <w:tblGrid>
              <w:gridCol w:w="1517"/>
              <w:gridCol w:w="7378"/>
              <w:gridCol w:w="1545"/>
            </w:tblGrid>
            <w:tr w:rsidR="004E5F65" w:rsidRPr="004E5F65" w14:paraId="1FEC2BF8" w14:textId="77777777" w:rsidTr="00461D82">
              <w:tc>
                <w:tcPr>
                  <w:tcW w:w="1517" w:type="dxa"/>
                </w:tcPr>
                <w:p w14:paraId="3CD8112C" w14:textId="77777777" w:rsidR="004E5F65" w:rsidRPr="004E5F65" w:rsidRDefault="004E5F65" w:rsidP="004E5F65">
                  <w:pPr>
                    <w:rPr>
                      <w:rFonts w:ascii="Calibri" w:hAnsi="Calibri" w:cs="Calibri"/>
                      <w:sz w:val="22"/>
                      <w:szCs w:val="22"/>
                    </w:rPr>
                  </w:pPr>
                </w:p>
              </w:tc>
              <w:tc>
                <w:tcPr>
                  <w:tcW w:w="7378" w:type="dxa"/>
                </w:tcPr>
                <w:p w14:paraId="48179B14" w14:textId="77777777" w:rsidR="004E5F65" w:rsidRPr="004E5F65" w:rsidRDefault="004E5F65" w:rsidP="004E5F65">
                  <w:pPr>
                    <w:tabs>
                      <w:tab w:val="center" w:pos="4819"/>
                      <w:tab w:val="right" w:pos="9638"/>
                    </w:tabs>
                    <w:jc w:val="center"/>
                    <w:rPr>
                      <w:rFonts w:ascii="Calibri" w:hAnsi="Calibri" w:cs="Calibri"/>
                      <w:b/>
                      <w:sz w:val="22"/>
                      <w:szCs w:val="22"/>
                    </w:rPr>
                  </w:pPr>
                  <w:r w:rsidRPr="004E5F65">
                    <w:rPr>
                      <w:rFonts w:ascii="Calibri" w:hAnsi="Calibri" w:cs="Calibri"/>
                      <w:b/>
                      <w:sz w:val="22"/>
                      <w:szCs w:val="22"/>
                    </w:rPr>
                    <w:t>Istituto Comprensivo Statale</w:t>
                  </w:r>
                </w:p>
                <w:p w14:paraId="4CA51CCA" w14:textId="77777777" w:rsidR="004E5F65" w:rsidRPr="004E5F65" w:rsidRDefault="004E5F65" w:rsidP="004E5F65">
                  <w:pPr>
                    <w:tabs>
                      <w:tab w:val="center" w:pos="4819"/>
                      <w:tab w:val="right" w:pos="9638"/>
                    </w:tabs>
                    <w:jc w:val="center"/>
                    <w:rPr>
                      <w:rFonts w:ascii="Calibri" w:hAnsi="Calibri" w:cs="Calibri"/>
                      <w:b/>
                      <w:sz w:val="22"/>
                      <w:szCs w:val="22"/>
                    </w:rPr>
                  </w:pPr>
                  <w:r w:rsidRPr="004E5F65">
                    <w:rPr>
                      <w:rFonts w:ascii="Calibri" w:hAnsi="Calibri" w:cs="Calibri"/>
                      <w:b/>
                      <w:sz w:val="22"/>
                      <w:szCs w:val="22"/>
                    </w:rPr>
                    <w:t>“Madre Teresa di Calcutta”</w:t>
                  </w:r>
                </w:p>
                <w:p w14:paraId="754E5901" w14:textId="77777777" w:rsidR="004E5F65" w:rsidRPr="004E5F65" w:rsidRDefault="004E5F65" w:rsidP="004E5F65">
                  <w:pPr>
                    <w:tabs>
                      <w:tab w:val="center" w:pos="4819"/>
                      <w:tab w:val="right" w:pos="9638"/>
                    </w:tabs>
                    <w:jc w:val="center"/>
                    <w:rPr>
                      <w:rFonts w:ascii="Calibri" w:hAnsi="Calibri" w:cs="Calibri"/>
                      <w:sz w:val="22"/>
                      <w:szCs w:val="22"/>
                    </w:rPr>
                  </w:pPr>
                  <w:r w:rsidRPr="004E5F65">
                    <w:rPr>
                      <w:rFonts w:ascii="Calibri" w:hAnsi="Calibri" w:cs="Calibri"/>
                      <w:sz w:val="22"/>
                      <w:szCs w:val="22"/>
                    </w:rPr>
                    <w:t>Via Mondolfo n. 7  - 20138 MILANO</w:t>
                  </w:r>
                </w:p>
                <w:p w14:paraId="59B98395" w14:textId="77777777" w:rsidR="004E5F65" w:rsidRPr="004E5F65" w:rsidRDefault="004E5F65" w:rsidP="004E5F65">
                  <w:pPr>
                    <w:tabs>
                      <w:tab w:val="center" w:pos="4819"/>
                      <w:tab w:val="right" w:pos="9638"/>
                    </w:tabs>
                    <w:jc w:val="center"/>
                    <w:rPr>
                      <w:rFonts w:ascii="Calibri" w:hAnsi="Calibri" w:cs="Calibri"/>
                      <w:sz w:val="22"/>
                      <w:szCs w:val="22"/>
                    </w:rPr>
                  </w:pPr>
                  <w:r w:rsidRPr="004E5F65">
                    <w:rPr>
                      <w:rFonts w:ascii="Calibri" w:hAnsi="Calibri" w:cs="Calibri"/>
                      <w:sz w:val="22"/>
                      <w:szCs w:val="22"/>
                    </w:rPr>
                    <w:t xml:space="preserve">Tel. 0288441493/4/7/8 - FAX 0288462025  - C.F. 80124350150   </w:t>
                  </w:r>
                </w:p>
                <w:p w14:paraId="3CF9CDA9" w14:textId="77777777" w:rsidR="004E5F65" w:rsidRPr="004E5F65" w:rsidRDefault="004E5F65" w:rsidP="004E5F65">
                  <w:pPr>
                    <w:tabs>
                      <w:tab w:val="center" w:pos="4819"/>
                      <w:tab w:val="right" w:pos="9638"/>
                    </w:tabs>
                    <w:jc w:val="center"/>
                    <w:rPr>
                      <w:rFonts w:ascii="Calibri" w:hAnsi="Calibri" w:cs="Calibri"/>
                      <w:sz w:val="22"/>
                      <w:szCs w:val="22"/>
                      <w:lang w:val="en-US"/>
                    </w:rPr>
                  </w:pPr>
                  <w:r w:rsidRPr="004E5F65">
                    <w:rPr>
                      <w:rFonts w:ascii="Calibri" w:hAnsi="Calibri" w:cs="Calibri"/>
                      <w:sz w:val="22"/>
                      <w:szCs w:val="22"/>
                      <w:lang w:val="en-US"/>
                    </w:rPr>
                    <w:t>Cod Min. MIIC8AN00D</w:t>
                  </w:r>
                </w:p>
                <w:p w14:paraId="5653A0C3" w14:textId="77777777" w:rsidR="004E5F65" w:rsidRPr="004E5F65" w:rsidRDefault="004E5F65" w:rsidP="004E5F65">
                  <w:pPr>
                    <w:tabs>
                      <w:tab w:val="center" w:pos="4819"/>
                      <w:tab w:val="right" w:pos="9638"/>
                    </w:tabs>
                    <w:jc w:val="center"/>
                    <w:rPr>
                      <w:rFonts w:ascii="Calibri" w:hAnsi="Calibri" w:cs="Calibri"/>
                      <w:color w:val="000000"/>
                      <w:sz w:val="22"/>
                      <w:szCs w:val="22"/>
                      <w:lang w:val="en-US"/>
                    </w:rPr>
                  </w:pPr>
                  <w:r w:rsidRPr="004E5F65">
                    <w:rPr>
                      <w:rFonts w:ascii="Calibri" w:hAnsi="Calibri" w:cs="Calibri"/>
                      <w:sz w:val="22"/>
                      <w:szCs w:val="22"/>
                      <w:lang w:val="en-US"/>
                    </w:rPr>
                    <w:t>e-mail: miic8an00d@istruzione.it – sito: www.mtcalcutta.eu</w:t>
                  </w:r>
                </w:p>
              </w:tc>
              <w:tc>
                <w:tcPr>
                  <w:tcW w:w="1545" w:type="dxa"/>
                </w:tcPr>
                <w:p w14:paraId="614B46E8" w14:textId="42401532" w:rsidR="004E5F65" w:rsidRPr="004E5F65" w:rsidRDefault="004E5F65" w:rsidP="004E5F65">
                  <w:pPr>
                    <w:jc w:val="both"/>
                    <w:rPr>
                      <w:rFonts w:ascii="Calibri" w:hAnsi="Calibri" w:cs="Calibri"/>
                      <w:sz w:val="22"/>
                      <w:szCs w:val="22"/>
                    </w:rPr>
                  </w:pPr>
                  <w:r w:rsidRPr="004E5F65">
                    <w:rPr>
                      <w:rFonts w:ascii="Calibri" w:hAnsi="Calibri" w:cs="Calibri"/>
                      <w:noProof/>
                      <w:sz w:val="22"/>
                      <w:szCs w:val="22"/>
                    </w:rPr>
                    <w:drawing>
                      <wp:inline distT="0" distB="0" distL="0" distR="0" wp14:anchorId="18D26713" wp14:editId="53781EBD">
                        <wp:extent cx="716915" cy="753745"/>
                        <wp:effectExtent l="0" t="0" r="6985" b="8255"/>
                        <wp:docPr id="5" name="Immagine 5" descr="logo min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o"/>
                                <pic:cNvPicPr>
                                  <a:picLocks noChangeAspect="1" noChangeArrowheads="1"/>
                                </pic:cNvPicPr>
                              </pic:nvPicPr>
                              <pic:blipFill>
                                <a:blip r:embed="rId9">
                                  <a:extLst>
                                    <a:ext uri="{28A0092B-C50C-407E-A947-70E740481C1C}">
                                      <a14:useLocalDpi xmlns:a14="http://schemas.microsoft.com/office/drawing/2010/main" val="0"/>
                                    </a:ext>
                                  </a:extLst>
                                </a:blip>
                                <a:srcRect r="70876" b="48332"/>
                                <a:stretch>
                                  <a:fillRect/>
                                </a:stretch>
                              </pic:blipFill>
                              <pic:spPr bwMode="auto">
                                <a:xfrm>
                                  <a:off x="0" y="0"/>
                                  <a:ext cx="716915" cy="753745"/>
                                </a:xfrm>
                                <a:prstGeom prst="rect">
                                  <a:avLst/>
                                </a:prstGeom>
                                <a:noFill/>
                                <a:ln>
                                  <a:noFill/>
                                </a:ln>
                              </pic:spPr>
                            </pic:pic>
                          </a:graphicData>
                        </a:graphic>
                      </wp:inline>
                    </w:drawing>
                  </w:r>
                </w:p>
              </w:tc>
            </w:tr>
          </w:tbl>
          <w:p w14:paraId="425F7BF8" w14:textId="77777777" w:rsidR="004E5F65" w:rsidRPr="004E5F65" w:rsidRDefault="004E5F65" w:rsidP="004E5F65">
            <w:pPr>
              <w:rPr>
                <w:rFonts w:ascii="Calibri" w:hAnsi="Calibri" w:cs="Calibri"/>
                <w:sz w:val="22"/>
                <w:szCs w:val="22"/>
              </w:rPr>
            </w:pPr>
          </w:p>
          <w:p w14:paraId="6423BFBE" w14:textId="77777777" w:rsidR="004E5F65" w:rsidRPr="004E5F65" w:rsidRDefault="004E5F65" w:rsidP="004E5F65">
            <w:pPr>
              <w:rPr>
                <w:rFonts w:ascii="Calibri" w:hAnsi="Calibri" w:cs="Calibri"/>
                <w:sz w:val="22"/>
                <w:szCs w:val="22"/>
              </w:rPr>
            </w:pPr>
          </w:p>
        </w:tc>
        <w:tc>
          <w:tcPr>
            <w:tcW w:w="10656" w:type="dxa"/>
            <w:shd w:val="clear" w:color="auto" w:fill="auto"/>
          </w:tcPr>
          <w:tbl>
            <w:tblPr>
              <w:tblW w:w="10440" w:type="dxa"/>
              <w:tblLook w:val="01E0" w:firstRow="1" w:lastRow="1" w:firstColumn="1" w:lastColumn="1" w:noHBand="0" w:noVBand="0"/>
            </w:tblPr>
            <w:tblGrid>
              <w:gridCol w:w="1517"/>
              <w:gridCol w:w="7378"/>
              <w:gridCol w:w="1545"/>
            </w:tblGrid>
            <w:tr w:rsidR="004E5F65" w:rsidRPr="004E5F65" w14:paraId="542130D2" w14:textId="77777777" w:rsidTr="00461D82">
              <w:tc>
                <w:tcPr>
                  <w:tcW w:w="1517" w:type="dxa"/>
                </w:tcPr>
                <w:p w14:paraId="4A7FD662" w14:textId="77777777" w:rsidR="004E5F65" w:rsidRPr="004E5F65" w:rsidRDefault="004E5F65" w:rsidP="004E5F65">
                  <w:pPr>
                    <w:jc w:val="right"/>
                    <w:rPr>
                      <w:rFonts w:ascii="Calibri" w:hAnsi="Calibri" w:cs="Calibri"/>
                      <w:sz w:val="22"/>
                      <w:szCs w:val="22"/>
                    </w:rPr>
                  </w:pPr>
                </w:p>
              </w:tc>
              <w:tc>
                <w:tcPr>
                  <w:tcW w:w="7378" w:type="dxa"/>
                </w:tcPr>
                <w:p w14:paraId="255038D5" w14:textId="77777777" w:rsidR="004E5F65" w:rsidRPr="004E5F65" w:rsidRDefault="004E5F65" w:rsidP="004E5F65">
                  <w:pPr>
                    <w:tabs>
                      <w:tab w:val="center" w:pos="4819"/>
                      <w:tab w:val="right" w:pos="9638"/>
                    </w:tabs>
                    <w:jc w:val="center"/>
                    <w:rPr>
                      <w:rFonts w:ascii="Calibri" w:hAnsi="Calibri" w:cs="Calibri"/>
                      <w:b/>
                      <w:sz w:val="22"/>
                      <w:szCs w:val="22"/>
                    </w:rPr>
                  </w:pPr>
                  <w:r w:rsidRPr="004E5F65">
                    <w:rPr>
                      <w:rFonts w:ascii="Calibri" w:hAnsi="Calibri" w:cs="Calibri"/>
                      <w:b/>
                      <w:sz w:val="22"/>
                      <w:szCs w:val="22"/>
                    </w:rPr>
                    <w:t>Istituto Comprensivo Statale</w:t>
                  </w:r>
                </w:p>
                <w:p w14:paraId="11A104F2" w14:textId="77777777" w:rsidR="004E5F65" w:rsidRPr="004E5F65" w:rsidRDefault="004E5F65" w:rsidP="004E5F65">
                  <w:pPr>
                    <w:tabs>
                      <w:tab w:val="center" w:pos="4819"/>
                      <w:tab w:val="right" w:pos="9638"/>
                    </w:tabs>
                    <w:jc w:val="center"/>
                    <w:rPr>
                      <w:rFonts w:ascii="Calibri" w:hAnsi="Calibri" w:cs="Calibri"/>
                      <w:b/>
                      <w:sz w:val="22"/>
                      <w:szCs w:val="22"/>
                    </w:rPr>
                  </w:pPr>
                  <w:r w:rsidRPr="004E5F65">
                    <w:rPr>
                      <w:rFonts w:ascii="Calibri" w:hAnsi="Calibri" w:cs="Calibri"/>
                      <w:b/>
                      <w:sz w:val="22"/>
                      <w:szCs w:val="22"/>
                    </w:rPr>
                    <w:t>“Madre Teresa di Calcutta”</w:t>
                  </w:r>
                </w:p>
                <w:p w14:paraId="694768EA" w14:textId="77777777" w:rsidR="004E5F65" w:rsidRPr="004E5F65" w:rsidRDefault="004E5F65" w:rsidP="004E5F65">
                  <w:pPr>
                    <w:tabs>
                      <w:tab w:val="center" w:pos="4819"/>
                      <w:tab w:val="right" w:pos="9638"/>
                    </w:tabs>
                    <w:jc w:val="center"/>
                    <w:rPr>
                      <w:rFonts w:ascii="Calibri" w:hAnsi="Calibri" w:cs="Calibri"/>
                      <w:sz w:val="22"/>
                      <w:szCs w:val="22"/>
                    </w:rPr>
                  </w:pPr>
                  <w:r w:rsidRPr="004E5F65">
                    <w:rPr>
                      <w:rFonts w:ascii="Calibri" w:hAnsi="Calibri" w:cs="Calibri"/>
                      <w:sz w:val="22"/>
                      <w:szCs w:val="22"/>
                    </w:rPr>
                    <w:t>Via Mondolfo n. 7  - 20138 MILANO</w:t>
                  </w:r>
                </w:p>
                <w:p w14:paraId="7390D144" w14:textId="77777777" w:rsidR="004E5F65" w:rsidRPr="004E5F65" w:rsidRDefault="004E5F65" w:rsidP="004E5F65">
                  <w:pPr>
                    <w:tabs>
                      <w:tab w:val="center" w:pos="4819"/>
                      <w:tab w:val="right" w:pos="9638"/>
                    </w:tabs>
                    <w:jc w:val="center"/>
                    <w:rPr>
                      <w:rFonts w:ascii="Calibri" w:hAnsi="Calibri" w:cs="Calibri"/>
                      <w:sz w:val="22"/>
                      <w:szCs w:val="22"/>
                    </w:rPr>
                  </w:pPr>
                  <w:r w:rsidRPr="004E5F65">
                    <w:rPr>
                      <w:rFonts w:ascii="Calibri" w:hAnsi="Calibri" w:cs="Calibri"/>
                      <w:sz w:val="22"/>
                      <w:szCs w:val="22"/>
                    </w:rPr>
                    <w:t xml:space="preserve">Tel. 0288441493/4/7/8 - FAX 0288462025  - C.F. 80124350150   </w:t>
                  </w:r>
                </w:p>
                <w:p w14:paraId="15B90C00" w14:textId="77777777" w:rsidR="004E5F65" w:rsidRPr="004E5F65" w:rsidRDefault="004E5F65" w:rsidP="004E5F65">
                  <w:pPr>
                    <w:tabs>
                      <w:tab w:val="center" w:pos="4819"/>
                      <w:tab w:val="right" w:pos="9638"/>
                    </w:tabs>
                    <w:jc w:val="center"/>
                    <w:rPr>
                      <w:rFonts w:ascii="Calibri" w:hAnsi="Calibri" w:cs="Calibri"/>
                      <w:sz w:val="22"/>
                      <w:szCs w:val="22"/>
                      <w:lang w:val="en-US"/>
                    </w:rPr>
                  </w:pPr>
                  <w:r w:rsidRPr="004E5F65">
                    <w:rPr>
                      <w:rFonts w:ascii="Calibri" w:hAnsi="Calibri" w:cs="Calibri"/>
                      <w:sz w:val="22"/>
                      <w:szCs w:val="22"/>
                      <w:lang w:val="en-US"/>
                    </w:rPr>
                    <w:t>Cod Min. MIIC8AN00D</w:t>
                  </w:r>
                </w:p>
                <w:p w14:paraId="770E1DDC" w14:textId="77777777" w:rsidR="004E5F65" w:rsidRPr="004E5F65" w:rsidRDefault="004E5F65" w:rsidP="004E5F65">
                  <w:pPr>
                    <w:tabs>
                      <w:tab w:val="center" w:pos="4819"/>
                      <w:tab w:val="right" w:pos="9638"/>
                    </w:tabs>
                    <w:jc w:val="center"/>
                    <w:rPr>
                      <w:rFonts w:ascii="Calibri" w:hAnsi="Calibri" w:cs="Calibri"/>
                      <w:color w:val="000000"/>
                      <w:sz w:val="22"/>
                      <w:szCs w:val="22"/>
                      <w:lang w:val="en-US"/>
                    </w:rPr>
                  </w:pPr>
                  <w:r w:rsidRPr="004E5F65">
                    <w:rPr>
                      <w:rFonts w:ascii="Calibri" w:hAnsi="Calibri" w:cs="Calibri"/>
                      <w:sz w:val="22"/>
                      <w:szCs w:val="22"/>
                      <w:lang w:val="en-US"/>
                    </w:rPr>
                    <w:t>e-mail: miic8an00d@istruzione.it – sito: www.mtcalcutta.it</w:t>
                  </w:r>
                </w:p>
              </w:tc>
              <w:tc>
                <w:tcPr>
                  <w:tcW w:w="1545" w:type="dxa"/>
                </w:tcPr>
                <w:p w14:paraId="739C7429" w14:textId="0149D594" w:rsidR="004E5F65" w:rsidRPr="004E5F65" w:rsidRDefault="004E5F65" w:rsidP="004E5F65">
                  <w:pPr>
                    <w:jc w:val="both"/>
                    <w:rPr>
                      <w:rFonts w:ascii="Calibri" w:hAnsi="Calibri" w:cs="Calibri"/>
                      <w:sz w:val="22"/>
                      <w:szCs w:val="22"/>
                    </w:rPr>
                  </w:pPr>
                  <w:r w:rsidRPr="004E5F65">
                    <w:rPr>
                      <w:rFonts w:ascii="Calibri" w:hAnsi="Calibri" w:cs="Calibri"/>
                      <w:noProof/>
                      <w:sz w:val="22"/>
                      <w:szCs w:val="22"/>
                    </w:rPr>
                    <w:drawing>
                      <wp:inline distT="0" distB="0" distL="0" distR="0" wp14:anchorId="5AC90FF4" wp14:editId="6AA2C419">
                        <wp:extent cx="716915" cy="753745"/>
                        <wp:effectExtent l="0" t="0" r="6985" b="8255"/>
                        <wp:docPr id="4" name="Immagine 4" descr="logo min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inistero"/>
                                <pic:cNvPicPr>
                                  <a:picLocks noChangeAspect="1" noChangeArrowheads="1"/>
                                </pic:cNvPicPr>
                              </pic:nvPicPr>
                              <pic:blipFill>
                                <a:blip r:embed="rId9">
                                  <a:extLst>
                                    <a:ext uri="{28A0092B-C50C-407E-A947-70E740481C1C}">
                                      <a14:useLocalDpi xmlns:a14="http://schemas.microsoft.com/office/drawing/2010/main" val="0"/>
                                    </a:ext>
                                  </a:extLst>
                                </a:blip>
                                <a:srcRect r="70876" b="48332"/>
                                <a:stretch>
                                  <a:fillRect/>
                                </a:stretch>
                              </pic:blipFill>
                              <pic:spPr bwMode="auto">
                                <a:xfrm>
                                  <a:off x="0" y="0"/>
                                  <a:ext cx="716915" cy="753745"/>
                                </a:xfrm>
                                <a:prstGeom prst="rect">
                                  <a:avLst/>
                                </a:prstGeom>
                                <a:noFill/>
                                <a:ln>
                                  <a:noFill/>
                                </a:ln>
                              </pic:spPr>
                            </pic:pic>
                          </a:graphicData>
                        </a:graphic>
                      </wp:inline>
                    </w:drawing>
                  </w:r>
                </w:p>
              </w:tc>
            </w:tr>
          </w:tbl>
          <w:p w14:paraId="185ABFBC" w14:textId="77777777" w:rsidR="004E5F65" w:rsidRPr="004E5F65" w:rsidRDefault="004E5F65" w:rsidP="004E5F65">
            <w:pPr>
              <w:rPr>
                <w:rFonts w:ascii="Calibri" w:hAnsi="Calibri" w:cs="Calibri"/>
                <w:sz w:val="22"/>
                <w:szCs w:val="22"/>
              </w:rPr>
            </w:pPr>
          </w:p>
        </w:tc>
        <w:tc>
          <w:tcPr>
            <w:tcW w:w="10656" w:type="dxa"/>
            <w:shd w:val="clear" w:color="auto" w:fill="auto"/>
          </w:tcPr>
          <w:tbl>
            <w:tblPr>
              <w:tblW w:w="10440" w:type="dxa"/>
              <w:tblLook w:val="01E0" w:firstRow="1" w:lastRow="1" w:firstColumn="1" w:lastColumn="1" w:noHBand="0" w:noVBand="0"/>
            </w:tblPr>
            <w:tblGrid>
              <w:gridCol w:w="1517"/>
              <w:gridCol w:w="7378"/>
              <w:gridCol w:w="1545"/>
            </w:tblGrid>
            <w:tr w:rsidR="004E5F65" w:rsidRPr="004E5F65" w14:paraId="3E78E7BB" w14:textId="77777777" w:rsidTr="00461D82">
              <w:tc>
                <w:tcPr>
                  <w:tcW w:w="1517" w:type="dxa"/>
                </w:tcPr>
                <w:p w14:paraId="6C7A41CC" w14:textId="062E8274" w:rsidR="004E5F65" w:rsidRPr="004E5F65" w:rsidRDefault="004E5F65" w:rsidP="004E5F65">
                  <w:pPr>
                    <w:jc w:val="right"/>
                    <w:rPr>
                      <w:rFonts w:ascii="Calibri" w:hAnsi="Calibri" w:cs="Calibri"/>
                      <w:sz w:val="22"/>
                      <w:szCs w:val="22"/>
                    </w:rPr>
                  </w:pPr>
                  <w:r w:rsidRPr="004E5F65">
                    <w:rPr>
                      <w:rFonts w:ascii="Calibri" w:hAnsi="Calibri" w:cs="Calibri"/>
                      <w:noProof/>
                      <w:sz w:val="22"/>
                      <w:szCs w:val="22"/>
                    </w:rPr>
                    <w:drawing>
                      <wp:anchor distT="0" distB="0" distL="114300" distR="114300" simplePos="0" relativeHeight="251661312" behindDoc="0" locked="0" layoutInCell="1" allowOverlap="1" wp14:anchorId="094304CA" wp14:editId="511DFAE2">
                        <wp:simplePos x="0" y="0"/>
                        <wp:positionH relativeFrom="column">
                          <wp:posOffset>-106680</wp:posOffset>
                        </wp:positionH>
                        <wp:positionV relativeFrom="paragraph">
                          <wp:posOffset>-114300</wp:posOffset>
                        </wp:positionV>
                        <wp:extent cx="1022985" cy="102870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2985" cy="1028700"/>
                                </a:xfrm>
                                <a:prstGeom prst="rect">
                                  <a:avLst/>
                                </a:prstGeom>
                                <a:noFill/>
                              </pic:spPr>
                            </pic:pic>
                          </a:graphicData>
                        </a:graphic>
                        <wp14:sizeRelH relativeFrom="page">
                          <wp14:pctWidth>0</wp14:pctWidth>
                        </wp14:sizeRelH>
                        <wp14:sizeRelV relativeFrom="page">
                          <wp14:pctHeight>0</wp14:pctHeight>
                        </wp14:sizeRelV>
                      </wp:anchor>
                    </w:drawing>
                  </w:r>
                </w:p>
              </w:tc>
              <w:tc>
                <w:tcPr>
                  <w:tcW w:w="7378" w:type="dxa"/>
                </w:tcPr>
                <w:p w14:paraId="293B1949" w14:textId="77777777" w:rsidR="004E5F65" w:rsidRPr="004E5F65" w:rsidRDefault="004E5F65" w:rsidP="004E5F65">
                  <w:pPr>
                    <w:tabs>
                      <w:tab w:val="center" w:pos="4819"/>
                      <w:tab w:val="right" w:pos="9638"/>
                    </w:tabs>
                    <w:jc w:val="center"/>
                    <w:rPr>
                      <w:rFonts w:ascii="Calibri" w:hAnsi="Calibri" w:cs="Calibri"/>
                      <w:b/>
                      <w:sz w:val="22"/>
                      <w:szCs w:val="22"/>
                    </w:rPr>
                  </w:pPr>
                  <w:r w:rsidRPr="004E5F65">
                    <w:rPr>
                      <w:rFonts w:ascii="Calibri" w:hAnsi="Calibri" w:cs="Calibri"/>
                      <w:b/>
                      <w:sz w:val="22"/>
                      <w:szCs w:val="22"/>
                    </w:rPr>
                    <w:t>Istituto Comprensivo Statale</w:t>
                  </w:r>
                </w:p>
                <w:p w14:paraId="5B45C7D4" w14:textId="77777777" w:rsidR="004E5F65" w:rsidRPr="004E5F65" w:rsidRDefault="004E5F65" w:rsidP="004E5F65">
                  <w:pPr>
                    <w:tabs>
                      <w:tab w:val="center" w:pos="4819"/>
                      <w:tab w:val="right" w:pos="9638"/>
                    </w:tabs>
                    <w:jc w:val="center"/>
                    <w:rPr>
                      <w:rFonts w:ascii="Calibri" w:hAnsi="Calibri" w:cs="Calibri"/>
                      <w:b/>
                      <w:sz w:val="22"/>
                      <w:szCs w:val="22"/>
                    </w:rPr>
                  </w:pPr>
                  <w:r w:rsidRPr="004E5F65">
                    <w:rPr>
                      <w:rFonts w:ascii="Calibri" w:hAnsi="Calibri" w:cs="Calibri"/>
                      <w:b/>
                      <w:sz w:val="22"/>
                      <w:szCs w:val="22"/>
                    </w:rPr>
                    <w:t>“Madre Teresa di Calcutta”</w:t>
                  </w:r>
                </w:p>
                <w:p w14:paraId="1F1006B4" w14:textId="77777777" w:rsidR="004E5F65" w:rsidRPr="004E5F65" w:rsidRDefault="004E5F65" w:rsidP="004E5F65">
                  <w:pPr>
                    <w:tabs>
                      <w:tab w:val="center" w:pos="4819"/>
                      <w:tab w:val="right" w:pos="9638"/>
                    </w:tabs>
                    <w:jc w:val="center"/>
                    <w:rPr>
                      <w:rFonts w:ascii="Calibri" w:hAnsi="Calibri" w:cs="Calibri"/>
                      <w:sz w:val="22"/>
                      <w:szCs w:val="22"/>
                    </w:rPr>
                  </w:pPr>
                  <w:r w:rsidRPr="004E5F65">
                    <w:rPr>
                      <w:rFonts w:ascii="Calibri" w:hAnsi="Calibri" w:cs="Calibri"/>
                      <w:sz w:val="22"/>
                      <w:szCs w:val="22"/>
                    </w:rPr>
                    <w:t>Via Mondolfo n. 7  - 20138 MILANO</w:t>
                  </w:r>
                </w:p>
                <w:p w14:paraId="44DDF671" w14:textId="77777777" w:rsidR="004E5F65" w:rsidRPr="004E5F65" w:rsidRDefault="004E5F65" w:rsidP="004E5F65">
                  <w:pPr>
                    <w:tabs>
                      <w:tab w:val="center" w:pos="4819"/>
                      <w:tab w:val="right" w:pos="9638"/>
                    </w:tabs>
                    <w:jc w:val="center"/>
                    <w:rPr>
                      <w:rFonts w:ascii="Calibri" w:hAnsi="Calibri" w:cs="Calibri"/>
                      <w:sz w:val="22"/>
                      <w:szCs w:val="22"/>
                    </w:rPr>
                  </w:pPr>
                  <w:r w:rsidRPr="004E5F65">
                    <w:rPr>
                      <w:rFonts w:ascii="Calibri" w:hAnsi="Calibri" w:cs="Calibri"/>
                      <w:sz w:val="22"/>
                      <w:szCs w:val="22"/>
                    </w:rPr>
                    <w:t xml:space="preserve">Tel. 0288441493/4/7/8 - FAX 0288462025  - C.F. 80124350150   </w:t>
                  </w:r>
                </w:p>
                <w:p w14:paraId="124418BB" w14:textId="77777777" w:rsidR="004E5F65" w:rsidRPr="004E5F65" w:rsidRDefault="004E5F65" w:rsidP="004E5F65">
                  <w:pPr>
                    <w:tabs>
                      <w:tab w:val="center" w:pos="4819"/>
                      <w:tab w:val="right" w:pos="9638"/>
                    </w:tabs>
                    <w:jc w:val="center"/>
                    <w:rPr>
                      <w:rFonts w:ascii="Calibri" w:hAnsi="Calibri" w:cs="Calibri"/>
                      <w:sz w:val="22"/>
                      <w:szCs w:val="22"/>
                      <w:lang w:val="en-US"/>
                    </w:rPr>
                  </w:pPr>
                  <w:r w:rsidRPr="004E5F65">
                    <w:rPr>
                      <w:rFonts w:ascii="Calibri" w:hAnsi="Calibri" w:cs="Calibri"/>
                      <w:sz w:val="22"/>
                      <w:szCs w:val="22"/>
                      <w:lang w:val="en-US"/>
                    </w:rPr>
                    <w:t>Cod Min. MIIC8AN00D</w:t>
                  </w:r>
                </w:p>
                <w:p w14:paraId="597582F1" w14:textId="77777777" w:rsidR="004E5F65" w:rsidRPr="004E5F65" w:rsidRDefault="004E5F65" w:rsidP="004E5F65">
                  <w:pPr>
                    <w:tabs>
                      <w:tab w:val="center" w:pos="4819"/>
                      <w:tab w:val="right" w:pos="9638"/>
                    </w:tabs>
                    <w:jc w:val="center"/>
                    <w:rPr>
                      <w:rFonts w:ascii="Calibri" w:hAnsi="Calibri" w:cs="Calibri"/>
                      <w:color w:val="000000"/>
                      <w:sz w:val="22"/>
                      <w:szCs w:val="22"/>
                      <w:lang w:val="en-US"/>
                    </w:rPr>
                  </w:pPr>
                  <w:r w:rsidRPr="004E5F65">
                    <w:rPr>
                      <w:rFonts w:ascii="Calibri" w:hAnsi="Calibri" w:cs="Calibri"/>
                      <w:sz w:val="22"/>
                      <w:szCs w:val="22"/>
                      <w:lang w:val="en-US"/>
                    </w:rPr>
                    <w:t>e-mail: miic8an00d@istruzione.it – sito: www.mtcalcutta.it</w:t>
                  </w:r>
                </w:p>
              </w:tc>
              <w:tc>
                <w:tcPr>
                  <w:tcW w:w="1545" w:type="dxa"/>
                </w:tcPr>
                <w:p w14:paraId="0C2D3C8F" w14:textId="20263256" w:rsidR="004E5F65" w:rsidRPr="004E5F65" w:rsidRDefault="004E5F65" w:rsidP="004E5F65">
                  <w:pPr>
                    <w:jc w:val="both"/>
                    <w:rPr>
                      <w:rFonts w:ascii="Calibri" w:hAnsi="Calibri" w:cs="Calibri"/>
                      <w:sz w:val="22"/>
                      <w:szCs w:val="22"/>
                    </w:rPr>
                  </w:pPr>
                  <w:r w:rsidRPr="004E5F65">
                    <w:rPr>
                      <w:rFonts w:ascii="Calibri" w:hAnsi="Calibri" w:cs="Calibri"/>
                      <w:noProof/>
                      <w:sz w:val="22"/>
                      <w:szCs w:val="22"/>
                    </w:rPr>
                    <w:drawing>
                      <wp:inline distT="0" distB="0" distL="0" distR="0" wp14:anchorId="6E75EB7D" wp14:editId="30C567A7">
                        <wp:extent cx="716915" cy="753745"/>
                        <wp:effectExtent l="0" t="0" r="6985" b="8255"/>
                        <wp:docPr id="3" name="Immagine 3" descr="logo min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inistero"/>
                                <pic:cNvPicPr>
                                  <a:picLocks noChangeAspect="1" noChangeArrowheads="1"/>
                                </pic:cNvPicPr>
                              </pic:nvPicPr>
                              <pic:blipFill>
                                <a:blip r:embed="rId9">
                                  <a:extLst>
                                    <a:ext uri="{28A0092B-C50C-407E-A947-70E740481C1C}">
                                      <a14:useLocalDpi xmlns:a14="http://schemas.microsoft.com/office/drawing/2010/main" val="0"/>
                                    </a:ext>
                                  </a:extLst>
                                </a:blip>
                                <a:srcRect r="70876" b="48332"/>
                                <a:stretch>
                                  <a:fillRect/>
                                </a:stretch>
                              </pic:blipFill>
                              <pic:spPr bwMode="auto">
                                <a:xfrm>
                                  <a:off x="0" y="0"/>
                                  <a:ext cx="716915" cy="753745"/>
                                </a:xfrm>
                                <a:prstGeom prst="rect">
                                  <a:avLst/>
                                </a:prstGeom>
                                <a:noFill/>
                                <a:ln>
                                  <a:noFill/>
                                </a:ln>
                              </pic:spPr>
                            </pic:pic>
                          </a:graphicData>
                        </a:graphic>
                      </wp:inline>
                    </w:drawing>
                  </w:r>
                </w:p>
              </w:tc>
            </w:tr>
          </w:tbl>
          <w:p w14:paraId="3F5ECA19" w14:textId="77777777" w:rsidR="004E5F65" w:rsidRPr="004E5F65" w:rsidRDefault="004E5F65" w:rsidP="004E5F65">
            <w:pPr>
              <w:rPr>
                <w:rFonts w:ascii="Calibri" w:hAnsi="Calibri" w:cs="Calibri"/>
                <w:sz w:val="22"/>
                <w:szCs w:val="22"/>
              </w:rPr>
            </w:pPr>
          </w:p>
        </w:tc>
      </w:tr>
    </w:tbl>
    <w:p w14:paraId="5A363751" w14:textId="01A47E24" w:rsidR="004E5F65" w:rsidRPr="004E5F65" w:rsidRDefault="004E5F65" w:rsidP="004E5F65">
      <w:pPr>
        <w:ind w:right="112"/>
        <w:rPr>
          <w:rFonts w:ascii="Calibri" w:hAnsi="Calibri" w:cs="Calibri"/>
          <w:sz w:val="22"/>
          <w:szCs w:val="22"/>
        </w:rPr>
      </w:pPr>
      <w:bookmarkStart w:id="1" w:name="Bookmark"/>
      <w:bookmarkEnd w:id="1"/>
      <w:r w:rsidRPr="004E5F65">
        <w:rPr>
          <w:rFonts w:ascii="Calibri" w:hAnsi="Calibri" w:cs="Calibri"/>
          <w:noProof/>
          <w:sz w:val="22"/>
          <w:szCs w:val="22"/>
        </w:rPr>
        <w:drawing>
          <wp:anchor distT="0" distB="0" distL="114300" distR="114300" simplePos="0" relativeHeight="251662336" behindDoc="0" locked="0" layoutInCell="1" allowOverlap="1" wp14:anchorId="6B1B7E8A" wp14:editId="7CB3327A">
            <wp:simplePos x="0" y="0"/>
            <wp:positionH relativeFrom="column">
              <wp:posOffset>34290</wp:posOffset>
            </wp:positionH>
            <wp:positionV relativeFrom="paragraph">
              <wp:posOffset>-1380490</wp:posOffset>
            </wp:positionV>
            <wp:extent cx="781050" cy="78486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050" cy="784860"/>
                    </a:xfrm>
                    <a:prstGeom prst="rect">
                      <a:avLst/>
                    </a:prstGeom>
                    <a:noFill/>
                  </pic:spPr>
                </pic:pic>
              </a:graphicData>
            </a:graphic>
            <wp14:sizeRelH relativeFrom="page">
              <wp14:pctWidth>0</wp14:pctWidth>
            </wp14:sizeRelH>
            <wp14:sizeRelV relativeFrom="page">
              <wp14:pctHeight>0</wp14:pctHeight>
            </wp14:sizeRelV>
          </wp:anchor>
        </w:drawing>
      </w:r>
      <w:r w:rsidRPr="004E5F65">
        <w:rPr>
          <w:rFonts w:ascii="Calibri" w:hAnsi="Calibri" w:cs="Calibri"/>
          <w:sz w:val="22"/>
          <w:szCs w:val="22"/>
        </w:rPr>
        <w:t>Prot. n.    1571/VIII.1</w:t>
      </w:r>
      <w:r w:rsidRPr="004E5F65">
        <w:rPr>
          <w:rFonts w:ascii="Calibri" w:hAnsi="Calibri" w:cs="Calibri"/>
          <w:sz w:val="22"/>
          <w:szCs w:val="22"/>
        </w:rPr>
        <w:tab/>
      </w:r>
      <w:r w:rsidRPr="004E5F65">
        <w:rPr>
          <w:rFonts w:ascii="Calibri" w:hAnsi="Calibri" w:cs="Calibri"/>
          <w:sz w:val="22"/>
          <w:szCs w:val="22"/>
        </w:rPr>
        <w:tab/>
      </w:r>
      <w:r w:rsidRPr="004E5F65">
        <w:rPr>
          <w:rFonts w:ascii="Calibri" w:hAnsi="Calibri" w:cs="Calibri"/>
          <w:sz w:val="22"/>
          <w:szCs w:val="22"/>
        </w:rPr>
        <w:tab/>
      </w:r>
      <w:r w:rsidRPr="004E5F65">
        <w:rPr>
          <w:rFonts w:ascii="Calibri" w:hAnsi="Calibri" w:cs="Calibri"/>
          <w:sz w:val="22"/>
          <w:szCs w:val="22"/>
        </w:rPr>
        <w:tab/>
      </w:r>
      <w:r w:rsidRPr="004E5F65">
        <w:rPr>
          <w:rFonts w:ascii="Calibri" w:hAnsi="Calibri" w:cs="Calibri"/>
          <w:sz w:val="22"/>
          <w:szCs w:val="22"/>
        </w:rPr>
        <w:tab/>
      </w:r>
      <w:r w:rsidRPr="004E5F65">
        <w:rPr>
          <w:rFonts w:ascii="Calibri" w:hAnsi="Calibri" w:cs="Calibri"/>
          <w:sz w:val="22"/>
          <w:szCs w:val="22"/>
        </w:rPr>
        <w:tab/>
        <w:t xml:space="preserve">                                    Milano, 31/8/2020</w:t>
      </w:r>
    </w:p>
    <w:p w14:paraId="6CF50FA4" w14:textId="77777777" w:rsidR="004E5F65" w:rsidRPr="004E5F65" w:rsidRDefault="004E5F65" w:rsidP="004E5F65">
      <w:pPr>
        <w:rPr>
          <w:rFonts w:ascii="Calibri" w:hAnsi="Calibri" w:cs="Calibri"/>
          <w:sz w:val="22"/>
          <w:szCs w:val="22"/>
        </w:rPr>
      </w:pPr>
    </w:p>
    <w:p w14:paraId="1065F207" w14:textId="77777777" w:rsidR="004E5F65" w:rsidRPr="004E5F65" w:rsidRDefault="004E5F65" w:rsidP="004E5F65">
      <w:pPr>
        <w:ind w:right="254"/>
        <w:jc w:val="right"/>
        <w:rPr>
          <w:rFonts w:ascii="Calibri" w:hAnsi="Calibri" w:cs="Calibri"/>
          <w:sz w:val="22"/>
          <w:szCs w:val="22"/>
        </w:rPr>
      </w:pPr>
      <w:r w:rsidRPr="004E5F65">
        <w:rPr>
          <w:rFonts w:ascii="Calibri" w:hAnsi="Calibri" w:cs="Calibri"/>
          <w:sz w:val="22"/>
          <w:szCs w:val="22"/>
        </w:rPr>
        <w:t>AL COLLEGIO DEI DOCENTI</w:t>
      </w:r>
    </w:p>
    <w:p w14:paraId="3202BC4D" w14:textId="77777777" w:rsidR="004E5F65" w:rsidRPr="004E5F65" w:rsidRDefault="004E5F65" w:rsidP="004E5F65">
      <w:pPr>
        <w:jc w:val="right"/>
        <w:rPr>
          <w:rFonts w:ascii="Calibri" w:hAnsi="Calibri" w:cs="Calibri"/>
          <w:sz w:val="22"/>
          <w:szCs w:val="22"/>
        </w:rPr>
      </w:pPr>
    </w:p>
    <w:p w14:paraId="2DFEB3EF" w14:textId="77777777" w:rsidR="004E5F65" w:rsidRPr="004E5F65" w:rsidRDefault="004E5F65" w:rsidP="004E5F65">
      <w:pPr>
        <w:ind w:right="254"/>
        <w:jc w:val="right"/>
        <w:rPr>
          <w:rFonts w:ascii="Calibri" w:hAnsi="Calibri" w:cs="Calibri"/>
          <w:sz w:val="22"/>
          <w:szCs w:val="22"/>
        </w:rPr>
      </w:pPr>
      <w:r w:rsidRPr="004E5F65">
        <w:rPr>
          <w:rFonts w:ascii="Calibri" w:hAnsi="Calibri" w:cs="Calibri"/>
          <w:sz w:val="22"/>
          <w:szCs w:val="22"/>
        </w:rPr>
        <w:t>E P.C.</w:t>
      </w:r>
    </w:p>
    <w:p w14:paraId="1F49A920" w14:textId="77777777" w:rsidR="004E5F65" w:rsidRPr="004E5F65" w:rsidRDefault="004E5F65" w:rsidP="004E5F65">
      <w:pPr>
        <w:ind w:right="254"/>
        <w:jc w:val="right"/>
        <w:rPr>
          <w:rFonts w:ascii="Calibri" w:hAnsi="Calibri" w:cs="Calibri"/>
          <w:sz w:val="22"/>
          <w:szCs w:val="22"/>
        </w:rPr>
      </w:pPr>
      <w:r w:rsidRPr="004E5F65">
        <w:rPr>
          <w:rFonts w:ascii="Calibri" w:hAnsi="Calibri" w:cs="Calibri"/>
          <w:sz w:val="22"/>
          <w:szCs w:val="22"/>
        </w:rPr>
        <w:t>AL CONSIGLIO D’ISTITUTO</w:t>
      </w:r>
    </w:p>
    <w:p w14:paraId="67E9E72C" w14:textId="77777777" w:rsidR="004E5F65" w:rsidRPr="004E5F65" w:rsidRDefault="004E5F65" w:rsidP="004E5F65">
      <w:pPr>
        <w:ind w:right="254"/>
        <w:jc w:val="right"/>
        <w:rPr>
          <w:rFonts w:ascii="Calibri" w:hAnsi="Calibri" w:cs="Calibri"/>
          <w:sz w:val="22"/>
          <w:szCs w:val="22"/>
        </w:rPr>
      </w:pPr>
      <w:r w:rsidRPr="004E5F65">
        <w:rPr>
          <w:rFonts w:ascii="Calibri" w:hAnsi="Calibri" w:cs="Calibri"/>
          <w:sz w:val="22"/>
          <w:szCs w:val="22"/>
        </w:rPr>
        <w:t>AI GENITORI</w:t>
      </w:r>
    </w:p>
    <w:p w14:paraId="135665D1" w14:textId="77777777" w:rsidR="004E5F65" w:rsidRPr="004E5F65" w:rsidRDefault="004E5F65" w:rsidP="004E5F65">
      <w:pPr>
        <w:ind w:right="254"/>
        <w:jc w:val="right"/>
        <w:rPr>
          <w:rFonts w:ascii="Calibri" w:hAnsi="Calibri" w:cs="Calibri"/>
          <w:sz w:val="22"/>
          <w:szCs w:val="22"/>
        </w:rPr>
      </w:pPr>
      <w:r w:rsidRPr="004E5F65">
        <w:rPr>
          <w:rFonts w:ascii="Calibri" w:hAnsi="Calibri" w:cs="Calibri"/>
          <w:sz w:val="22"/>
          <w:szCs w:val="22"/>
        </w:rPr>
        <w:t xml:space="preserve">AL personale ATA </w:t>
      </w:r>
    </w:p>
    <w:p w14:paraId="748CCCCD" w14:textId="77777777" w:rsidR="004E5F65" w:rsidRPr="004E5F65" w:rsidRDefault="004E5F65" w:rsidP="004E5F65">
      <w:pPr>
        <w:ind w:right="254"/>
        <w:jc w:val="right"/>
        <w:rPr>
          <w:rFonts w:ascii="Calibri" w:hAnsi="Calibri" w:cs="Calibri"/>
          <w:sz w:val="22"/>
          <w:szCs w:val="22"/>
        </w:rPr>
      </w:pPr>
      <w:r w:rsidRPr="004E5F65">
        <w:rPr>
          <w:rFonts w:ascii="Calibri" w:hAnsi="Calibri" w:cs="Calibri"/>
          <w:sz w:val="22"/>
          <w:szCs w:val="22"/>
        </w:rPr>
        <w:t>ALBO</w:t>
      </w:r>
    </w:p>
    <w:p w14:paraId="5899D86C" w14:textId="77777777" w:rsidR="004E5F65" w:rsidRPr="004E5F65" w:rsidRDefault="004E5F65" w:rsidP="004E5F65">
      <w:pPr>
        <w:ind w:right="254"/>
        <w:jc w:val="right"/>
        <w:rPr>
          <w:rFonts w:ascii="Calibri" w:hAnsi="Calibri" w:cs="Calibri"/>
          <w:sz w:val="22"/>
          <w:szCs w:val="22"/>
        </w:rPr>
      </w:pPr>
    </w:p>
    <w:p w14:paraId="21107C21" w14:textId="77777777" w:rsidR="004E5F65" w:rsidRPr="004E5F65" w:rsidRDefault="004E5F65" w:rsidP="004E5F65">
      <w:pPr>
        <w:ind w:right="254"/>
        <w:jc w:val="right"/>
        <w:rPr>
          <w:rFonts w:ascii="Calibri" w:hAnsi="Calibri" w:cs="Calibri"/>
          <w:sz w:val="22"/>
          <w:szCs w:val="22"/>
        </w:rPr>
      </w:pPr>
    </w:p>
    <w:p w14:paraId="1076D01D" w14:textId="77777777" w:rsidR="004E5F65" w:rsidRPr="004E5F65" w:rsidRDefault="004E5F65" w:rsidP="004E5F65">
      <w:pPr>
        <w:rPr>
          <w:rFonts w:ascii="Calibri" w:hAnsi="Calibri" w:cs="Calibri"/>
          <w:b/>
          <w:sz w:val="22"/>
          <w:szCs w:val="22"/>
        </w:rPr>
      </w:pPr>
    </w:p>
    <w:p w14:paraId="391A9F02" w14:textId="77777777" w:rsidR="004E5F65" w:rsidRPr="004E5F65" w:rsidRDefault="004E5F65" w:rsidP="004E5F65">
      <w:pPr>
        <w:autoSpaceDE w:val="0"/>
        <w:autoSpaceDN w:val="0"/>
        <w:adjustRightInd w:val="0"/>
        <w:jc w:val="both"/>
        <w:rPr>
          <w:rFonts w:ascii="Calibri" w:eastAsia="Calibri" w:hAnsi="Calibri" w:cs="Calibri"/>
          <w:iCs/>
          <w:color w:val="000000"/>
          <w:sz w:val="22"/>
          <w:szCs w:val="22"/>
          <w:lang w:eastAsia="en-US"/>
        </w:rPr>
      </w:pPr>
      <w:r w:rsidRPr="004E5F65">
        <w:rPr>
          <w:rFonts w:ascii="Calibri" w:eastAsia="Calibri" w:hAnsi="Calibri" w:cs="Calibri"/>
          <w:color w:val="000000"/>
          <w:sz w:val="22"/>
          <w:szCs w:val="22"/>
          <w:lang w:eastAsia="en-US"/>
        </w:rPr>
        <w:t xml:space="preserve">OGGETTO: ATTO D’INDIRIZZO DEL DIRIGENTE SCOLASTICO </w:t>
      </w:r>
      <w:r w:rsidRPr="004E5F65">
        <w:rPr>
          <w:rFonts w:ascii="Calibri" w:eastAsia="Calibri" w:hAnsi="Calibri" w:cs="Calibri"/>
          <w:iCs/>
          <w:color w:val="000000"/>
          <w:sz w:val="22"/>
          <w:szCs w:val="22"/>
          <w:lang w:eastAsia="en-US"/>
        </w:rPr>
        <w:t>PER LA revisione DEL PIANO TRIENNALE DELL’OFFERTA FORMATIVA EX ART.1, COMMA 14, LEGGE N.107/2015.</w:t>
      </w:r>
    </w:p>
    <w:p w14:paraId="4D52EB97" w14:textId="77777777" w:rsidR="004E5F65" w:rsidRPr="004E5F65" w:rsidRDefault="004E5F65" w:rsidP="004E5F65">
      <w:pPr>
        <w:autoSpaceDE w:val="0"/>
        <w:autoSpaceDN w:val="0"/>
        <w:adjustRightInd w:val="0"/>
        <w:jc w:val="both"/>
        <w:rPr>
          <w:rFonts w:ascii="Calibri" w:eastAsia="Calibri" w:hAnsi="Calibri" w:cs="Calibri"/>
          <w:b/>
          <w:iCs/>
          <w:color w:val="000000"/>
          <w:sz w:val="22"/>
          <w:szCs w:val="22"/>
          <w:lang w:eastAsia="en-US"/>
        </w:rPr>
      </w:pPr>
    </w:p>
    <w:p w14:paraId="0124CDDC" w14:textId="77777777" w:rsidR="004E5F65" w:rsidRPr="004E5F65" w:rsidRDefault="004E5F65" w:rsidP="004E5F65">
      <w:pPr>
        <w:autoSpaceDE w:val="0"/>
        <w:autoSpaceDN w:val="0"/>
        <w:adjustRightInd w:val="0"/>
        <w:jc w:val="both"/>
        <w:rPr>
          <w:rFonts w:ascii="Calibri" w:eastAsia="Calibri" w:hAnsi="Calibri" w:cs="Calibri"/>
          <w:b/>
          <w:iCs/>
          <w:color w:val="000000"/>
          <w:sz w:val="22"/>
          <w:szCs w:val="22"/>
          <w:lang w:eastAsia="en-US"/>
        </w:rPr>
      </w:pPr>
    </w:p>
    <w:p w14:paraId="7BFA27C4" w14:textId="77777777" w:rsidR="004E5F65" w:rsidRPr="004E5F65" w:rsidRDefault="004E5F65" w:rsidP="004E5F65">
      <w:pPr>
        <w:autoSpaceDE w:val="0"/>
        <w:autoSpaceDN w:val="0"/>
        <w:adjustRightInd w:val="0"/>
        <w:jc w:val="center"/>
        <w:rPr>
          <w:rFonts w:ascii="Calibri" w:eastAsia="Calibri" w:hAnsi="Calibri" w:cs="Calibri"/>
          <w:b/>
          <w:iCs/>
          <w:color w:val="000000"/>
          <w:sz w:val="22"/>
          <w:szCs w:val="22"/>
          <w:lang w:eastAsia="en-US"/>
        </w:rPr>
      </w:pPr>
    </w:p>
    <w:p w14:paraId="46D488E8" w14:textId="77777777" w:rsidR="004E5F65" w:rsidRPr="004E5F65" w:rsidRDefault="004E5F65" w:rsidP="004E5F65">
      <w:pPr>
        <w:autoSpaceDE w:val="0"/>
        <w:autoSpaceDN w:val="0"/>
        <w:adjustRightInd w:val="0"/>
        <w:jc w:val="center"/>
        <w:rPr>
          <w:rFonts w:ascii="Calibri" w:eastAsia="Calibri" w:hAnsi="Calibri" w:cs="Calibri"/>
          <w:b/>
          <w:iCs/>
          <w:color w:val="000000"/>
          <w:sz w:val="22"/>
          <w:szCs w:val="22"/>
          <w:lang w:eastAsia="en-US"/>
        </w:rPr>
      </w:pPr>
      <w:r w:rsidRPr="004E5F65">
        <w:rPr>
          <w:rFonts w:ascii="Calibri" w:eastAsia="Calibri" w:hAnsi="Calibri" w:cs="Calibri"/>
          <w:b/>
          <w:iCs/>
          <w:color w:val="000000"/>
          <w:sz w:val="22"/>
          <w:szCs w:val="22"/>
          <w:lang w:eastAsia="en-US"/>
        </w:rPr>
        <w:t>IL DIRIGENTE SCOLASTICO</w:t>
      </w:r>
    </w:p>
    <w:p w14:paraId="629517A7" w14:textId="77777777" w:rsidR="004E5F65" w:rsidRPr="004E5F65" w:rsidRDefault="004E5F65" w:rsidP="004E5F65">
      <w:pPr>
        <w:autoSpaceDE w:val="0"/>
        <w:autoSpaceDN w:val="0"/>
        <w:adjustRightInd w:val="0"/>
        <w:jc w:val="center"/>
        <w:rPr>
          <w:rFonts w:ascii="Calibri" w:eastAsia="Calibri" w:hAnsi="Calibri" w:cs="Calibri"/>
          <w:b/>
          <w:iCs/>
          <w:color w:val="000000"/>
          <w:sz w:val="22"/>
          <w:szCs w:val="22"/>
          <w:lang w:eastAsia="en-US"/>
        </w:rPr>
      </w:pPr>
    </w:p>
    <w:p w14:paraId="0CB946AD" w14:textId="77777777" w:rsidR="004E5F65" w:rsidRPr="004E5F65" w:rsidRDefault="004E5F65" w:rsidP="004E5F65">
      <w:pPr>
        <w:autoSpaceDE w:val="0"/>
        <w:autoSpaceDN w:val="0"/>
        <w:adjustRightInd w:val="0"/>
        <w:rPr>
          <w:rFonts w:ascii="Calibri" w:eastAsia="Calibri" w:hAnsi="Calibri" w:cs="Calibri"/>
          <w:iCs/>
          <w:color w:val="000000"/>
          <w:sz w:val="22"/>
          <w:szCs w:val="22"/>
          <w:lang w:eastAsia="en-US"/>
        </w:rPr>
      </w:pPr>
    </w:p>
    <w:p w14:paraId="3AD908A1" w14:textId="77777777" w:rsidR="004E5F65" w:rsidRPr="004E5F65" w:rsidRDefault="004E5F65" w:rsidP="004E5F65">
      <w:pPr>
        <w:rPr>
          <w:rFonts w:ascii="Calibri" w:hAnsi="Calibri" w:cs="Calibri"/>
          <w:sz w:val="22"/>
          <w:szCs w:val="22"/>
        </w:rPr>
      </w:pPr>
      <w:r w:rsidRPr="004E5F65">
        <w:rPr>
          <w:rFonts w:ascii="Calibri" w:hAnsi="Calibri" w:cs="Calibri"/>
          <w:b/>
          <w:iCs/>
          <w:sz w:val="22"/>
          <w:szCs w:val="22"/>
        </w:rPr>
        <w:t>VISTA</w:t>
      </w:r>
      <w:r w:rsidRPr="004E5F65">
        <w:rPr>
          <w:rFonts w:ascii="Calibri" w:hAnsi="Calibri" w:cs="Calibri"/>
          <w:iCs/>
          <w:sz w:val="22"/>
          <w:szCs w:val="22"/>
        </w:rPr>
        <w:t xml:space="preserve"> la legge n. 107 del 13.07.2015 recante la “</w:t>
      </w:r>
      <w:r w:rsidRPr="004E5F65">
        <w:rPr>
          <w:rFonts w:ascii="Calibri" w:hAnsi="Calibri" w:cs="Calibri"/>
          <w:sz w:val="22"/>
          <w:szCs w:val="22"/>
        </w:rPr>
        <w:t>Riforma del sistema nazionale di istruzione e formazione e delega per il riordino delle disposizioni legislative vigenti”;</w:t>
      </w:r>
    </w:p>
    <w:p w14:paraId="332CE1A7" w14:textId="77777777" w:rsidR="004E5F65" w:rsidRPr="004E5F65" w:rsidRDefault="004E5F65" w:rsidP="004E5F65">
      <w:pPr>
        <w:rPr>
          <w:rFonts w:ascii="Calibri" w:hAnsi="Calibri" w:cs="Calibri"/>
          <w:sz w:val="22"/>
          <w:szCs w:val="22"/>
        </w:rPr>
      </w:pPr>
      <w:r w:rsidRPr="004E5F65">
        <w:rPr>
          <w:rFonts w:ascii="Calibri" w:hAnsi="Calibri" w:cs="Calibri"/>
          <w:b/>
          <w:iCs/>
          <w:sz w:val="22"/>
          <w:szCs w:val="22"/>
        </w:rPr>
        <w:t>PRESO ATTO</w:t>
      </w:r>
      <w:r w:rsidRPr="004E5F65">
        <w:rPr>
          <w:rFonts w:ascii="Calibri" w:hAnsi="Calibri" w:cs="Calibri"/>
          <w:iCs/>
          <w:sz w:val="22"/>
          <w:szCs w:val="22"/>
        </w:rPr>
        <w:t xml:space="preserve"> che l’art.1 della predetta legge, ai commi 12-17, prevede </w:t>
      </w:r>
      <w:r w:rsidRPr="004E5F65">
        <w:rPr>
          <w:rFonts w:ascii="Calibri" w:hAnsi="Calibri" w:cs="Calibri"/>
          <w:sz w:val="22"/>
          <w:szCs w:val="22"/>
        </w:rPr>
        <w:t xml:space="preserve">che: </w:t>
      </w:r>
    </w:p>
    <w:p w14:paraId="5BD9A35A" w14:textId="77777777" w:rsidR="004E5F65" w:rsidRPr="004E5F65" w:rsidRDefault="004E5F65" w:rsidP="004E5F65">
      <w:pPr>
        <w:ind w:left="284"/>
        <w:rPr>
          <w:rFonts w:ascii="Calibri" w:hAnsi="Calibri" w:cs="Calibri"/>
          <w:sz w:val="22"/>
          <w:szCs w:val="22"/>
        </w:rPr>
      </w:pPr>
      <w:r w:rsidRPr="004E5F65">
        <w:rPr>
          <w:rFonts w:ascii="Calibri" w:hAnsi="Calibri" w:cs="Calibri"/>
          <w:sz w:val="22"/>
          <w:szCs w:val="22"/>
        </w:rPr>
        <w:t xml:space="preserve">1) le istituzioni scolastiche predispongono, entro il mese di ottobre dell'anno scolastico precedente il triennio di riferimento, il piano triennale dell'offerta formativa (d’ora in poi: </w:t>
      </w:r>
      <w:r w:rsidRPr="004E5F65">
        <w:rPr>
          <w:rFonts w:ascii="Calibri" w:hAnsi="Calibri" w:cs="Calibri"/>
          <w:i/>
          <w:sz w:val="22"/>
          <w:szCs w:val="22"/>
        </w:rPr>
        <w:t>Piano</w:t>
      </w:r>
      <w:r w:rsidRPr="004E5F65">
        <w:rPr>
          <w:rFonts w:ascii="Calibri" w:hAnsi="Calibri" w:cs="Calibri"/>
          <w:sz w:val="22"/>
          <w:szCs w:val="22"/>
        </w:rPr>
        <w:t xml:space="preserve">); </w:t>
      </w:r>
    </w:p>
    <w:p w14:paraId="475C8BD0" w14:textId="77777777" w:rsidR="004E5F65" w:rsidRPr="004E5F65" w:rsidRDefault="004E5F65" w:rsidP="004E5F65">
      <w:pPr>
        <w:ind w:left="284"/>
        <w:rPr>
          <w:rFonts w:ascii="Calibri" w:hAnsi="Calibri" w:cs="Calibri"/>
          <w:sz w:val="22"/>
          <w:szCs w:val="22"/>
        </w:rPr>
      </w:pPr>
      <w:r w:rsidRPr="004E5F65">
        <w:rPr>
          <w:rFonts w:ascii="Calibri" w:hAnsi="Calibri" w:cs="Calibri"/>
          <w:sz w:val="22"/>
          <w:szCs w:val="22"/>
        </w:rPr>
        <w:t>2) il piano deve essere elaborato dal Collegio dei docenti sulla base degli indirizzi per le attività della scuola e delle scelte di gestione e di amministrazione definiti dal dirigente scolastico;</w:t>
      </w:r>
    </w:p>
    <w:p w14:paraId="446C756A" w14:textId="77777777" w:rsidR="004E5F65" w:rsidRPr="004E5F65" w:rsidRDefault="004E5F65" w:rsidP="004E5F65">
      <w:pPr>
        <w:ind w:left="284"/>
        <w:rPr>
          <w:rFonts w:ascii="Calibri" w:hAnsi="Calibri" w:cs="Calibri"/>
          <w:sz w:val="22"/>
          <w:szCs w:val="22"/>
        </w:rPr>
      </w:pPr>
      <w:r w:rsidRPr="004E5F65">
        <w:rPr>
          <w:rFonts w:ascii="Calibri" w:hAnsi="Calibri" w:cs="Calibri"/>
          <w:sz w:val="22"/>
          <w:szCs w:val="22"/>
        </w:rPr>
        <w:t xml:space="preserve">3) il piano è approvato dal Consiglio d’istituto; </w:t>
      </w:r>
    </w:p>
    <w:p w14:paraId="0FE14EF5" w14:textId="77777777" w:rsidR="004E5F65" w:rsidRPr="004E5F65" w:rsidRDefault="004E5F65" w:rsidP="004E5F65">
      <w:pPr>
        <w:ind w:left="284"/>
        <w:rPr>
          <w:rFonts w:ascii="Calibri" w:hAnsi="Calibri" w:cs="Calibri"/>
          <w:sz w:val="22"/>
          <w:szCs w:val="22"/>
        </w:rPr>
      </w:pPr>
      <w:r w:rsidRPr="004E5F65">
        <w:rPr>
          <w:rFonts w:ascii="Calibri" w:hAnsi="Calibri" w:cs="Calibri"/>
          <w:sz w:val="22"/>
          <w:szCs w:val="22"/>
        </w:rPr>
        <w:t xml:space="preserve">4) esso viene sottoposto alla verifica dell’USR per accertarne la compatibilità con i limiti d’organico assegnato e, all’esito della verifica, trasmesso dal medesimo USR al MIUR; </w:t>
      </w:r>
    </w:p>
    <w:p w14:paraId="519ED29D" w14:textId="77777777" w:rsidR="004E5F65" w:rsidRPr="004E5F65" w:rsidRDefault="004E5F65" w:rsidP="004E5F65">
      <w:pPr>
        <w:ind w:left="284"/>
        <w:rPr>
          <w:rFonts w:ascii="Calibri" w:hAnsi="Calibri" w:cs="Calibri"/>
          <w:sz w:val="22"/>
          <w:szCs w:val="22"/>
        </w:rPr>
      </w:pPr>
      <w:r w:rsidRPr="004E5F65">
        <w:rPr>
          <w:rFonts w:ascii="Calibri" w:hAnsi="Calibri" w:cs="Calibri"/>
          <w:sz w:val="22"/>
          <w:szCs w:val="22"/>
        </w:rPr>
        <w:t>5) una volta espletate le procedure di cui ai precedenti punti, il Piano verrà pubblicato nel portale unico dei dati della scuola;</w:t>
      </w:r>
    </w:p>
    <w:p w14:paraId="5502A10F" w14:textId="77777777" w:rsidR="004E5F65" w:rsidRPr="004E5F65" w:rsidRDefault="004E5F65" w:rsidP="004E5F65">
      <w:pPr>
        <w:jc w:val="both"/>
        <w:rPr>
          <w:rFonts w:ascii="Calibri" w:hAnsi="Calibri" w:cs="Calibri"/>
          <w:sz w:val="22"/>
          <w:szCs w:val="22"/>
        </w:rPr>
      </w:pPr>
      <w:r w:rsidRPr="004E5F65">
        <w:rPr>
          <w:rFonts w:ascii="Calibri" w:hAnsi="Calibri" w:cs="Calibri"/>
          <w:b/>
          <w:sz w:val="22"/>
          <w:szCs w:val="22"/>
        </w:rPr>
        <w:t xml:space="preserve">VISTO </w:t>
      </w:r>
      <w:r w:rsidRPr="004E5F65">
        <w:rPr>
          <w:rFonts w:ascii="Calibri" w:hAnsi="Calibri" w:cs="Calibri"/>
          <w:sz w:val="22"/>
          <w:szCs w:val="22"/>
        </w:rPr>
        <w:t xml:space="preserve">il Piano Nazionale di Formazione </w:t>
      </w:r>
    </w:p>
    <w:p w14:paraId="60E995FD" w14:textId="77777777" w:rsidR="004E5F65" w:rsidRPr="004E5F65" w:rsidRDefault="004E5F65" w:rsidP="004E5F65">
      <w:pPr>
        <w:rPr>
          <w:rFonts w:ascii="Calibri" w:hAnsi="Calibri" w:cs="Calibri"/>
          <w:sz w:val="22"/>
          <w:szCs w:val="22"/>
        </w:rPr>
      </w:pPr>
      <w:r w:rsidRPr="004E5F65">
        <w:rPr>
          <w:rFonts w:ascii="Calibri" w:hAnsi="Calibri" w:cs="Calibri"/>
          <w:b/>
          <w:sz w:val="22"/>
          <w:szCs w:val="22"/>
        </w:rPr>
        <w:t>TENUTO CONTO</w:t>
      </w:r>
      <w:r w:rsidRPr="004E5F65">
        <w:rPr>
          <w:rFonts w:ascii="Calibri" w:hAnsi="Calibri" w:cs="Calibri"/>
          <w:sz w:val="22"/>
          <w:szCs w:val="22"/>
        </w:rPr>
        <w:t xml:space="preserve"> delle proposte e dei pareri formulati dagli enti locali e dalle diverse realtà operanti nel territorio, nonché dagli organismi e dalle associazioni dei genitori;</w:t>
      </w:r>
    </w:p>
    <w:p w14:paraId="7C2BE712" w14:textId="77777777" w:rsidR="004E5F65" w:rsidRPr="004E5F65" w:rsidRDefault="004E5F65" w:rsidP="004E5F65">
      <w:pPr>
        <w:rPr>
          <w:rFonts w:ascii="Calibri" w:hAnsi="Calibri" w:cs="Calibri"/>
          <w:sz w:val="22"/>
          <w:szCs w:val="22"/>
        </w:rPr>
      </w:pPr>
    </w:p>
    <w:p w14:paraId="3B4C876A" w14:textId="77777777" w:rsidR="004E5F65" w:rsidRPr="004E5F65" w:rsidRDefault="004E5F65" w:rsidP="004E5F65">
      <w:pPr>
        <w:jc w:val="center"/>
        <w:rPr>
          <w:rFonts w:ascii="Calibri" w:hAnsi="Calibri" w:cs="Calibri"/>
          <w:b/>
          <w:sz w:val="22"/>
          <w:szCs w:val="22"/>
        </w:rPr>
      </w:pPr>
    </w:p>
    <w:p w14:paraId="01F3BA50" w14:textId="77777777" w:rsidR="004E5F65" w:rsidRPr="004E5F65" w:rsidRDefault="004E5F65" w:rsidP="004E5F65">
      <w:pPr>
        <w:jc w:val="center"/>
        <w:rPr>
          <w:rFonts w:ascii="Calibri" w:hAnsi="Calibri" w:cs="Calibri"/>
          <w:b/>
          <w:sz w:val="22"/>
          <w:szCs w:val="22"/>
        </w:rPr>
      </w:pPr>
    </w:p>
    <w:p w14:paraId="7E3F4981" w14:textId="77777777" w:rsidR="004E5F65" w:rsidRPr="004E5F65" w:rsidRDefault="004E5F65" w:rsidP="004E5F65">
      <w:pPr>
        <w:jc w:val="center"/>
        <w:rPr>
          <w:rFonts w:ascii="Calibri" w:hAnsi="Calibri" w:cs="Calibri"/>
          <w:b/>
          <w:sz w:val="22"/>
          <w:szCs w:val="22"/>
        </w:rPr>
      </w:pPr>
      <w:r w:rsidRPr="004E5F65">
        <w:rPr>
          <w:rFonts w:ascii="Calibri" w:hAnsi="Calibri" w:cs="Calibri"/>
          <w:b/>
          <w:sz w:val="22"/>
          <w:szCs w:val="22"/>
        </w:rPr>
        <w:t>EMANA</w:t>
      </w:r>
    </w:p>
    <w:p w14:paraId="5CF3CDC7" w14:textId="77777777" w:rsidR="004E5F65" w:rsidRPr="004E5F65" w:rsidRDefault="004E5F65" w:rsidP="004E5F65">
      <w:pPr>
        <w:rPr>
          <w:rFonts w:ascii="Calibri" w:hAnsi="Calibri" w:cs="Calibri"/>
          <w:sz w:val="22"/>
          <w:szCs w:val="22"/>
        </w:rPr>
      </w:pPr>
    </w:p>
    <w:p w14:paraId="102A3C10" w14:textId="77777777" w:rsidR="004E5F65" w:rsidRPr="004E5F65" w:rsidRDefault="004E5F65" w:rsidP="004E5F65">
      <w:pPr>
        <w:ind w:right="-2"/>
        <w:rPr>
          <w:rFonts w:ascii="Calibri" w:hAnsi="Calibri" w:cs="Calibri"/>
          <w:sz w:val="22"/>
          <w:szCs w:val="22"/>
        </w:rPr>
      </w:pPr>
      <w:r w:rsidRPr="004E5F65">
        <w:rPr>
          <w:rFonts w:ascii="Calibri" w:hAnsi="Calibri" w:cs="Calibri"/>
          <w:sz w:val="22"/>
          <w:szCs w:val="22"/>
        </w:rPr>
        <w:t>ai sensi dell’art. 3 del DPR 275/99, così come sostituito dall’art. 1 comma 14 della legge 13.7.2015, n. 107, il seguente</w:t>
      </w:r>
    </w:p>
    <w:p w14:paraId="3F4EF373" w14:textId="77777777" w:rsidR="004E5F65" w:rsidRPr="004E5F65" w:rsidRDefault="004E5F65" w:rsidP="004E5F65">
      <w:pPr>
        <w:ind w:right="-2"/>
        <w:rPr>
          <w:rFonts w:ascii="Calibri" w:hAnsi="Calibri" w:cs="Calibri"/>
          <w:b/>
          <w:sz w:val="22"/>
          <w:szCs w:val="22"/>
        </w:rPr>
      </w:pPr>
    </w:p>
    <w:p w14:paraId="52DE611C" w14:textId="77777777" w:rsidR="004E5F65" w:rsidRPr="004E5F65" w:rsidRDefault="004E5F65" w:rsidP="004E5F65">
      <w:pPr>
        <w:ind w:left="360" w:right="-2"/>
        <w:jc w:val="center"/>
        <w:rPr>
          <w:rFonts w:ascii="Calibri" w:hAnsi="Calibri" w:cs="Calibri"/>
          <w:b/>
          <w:sz w:val="22"/>
          <w:szCs w:val="22"/>
        </w:rPr>
      </w:pPr>
    </w:p>
    <w:p w14:paraId="38406350" w14:textId="77777777" w:rsidR="004E5F65" w:rsidRPr="004E5F65" w:rsidRDefault="004E5F65" w:rsidP="004E5F65">
      <w:pPr>
        <w:ind w:left="360" w:right="-2"/>
        <w:jc w:val="center"/>
        <w:rPr>
          <w:rFonts w:ascii="Calibri" w:hAnsi="Calibri" w:cs="Calibri"/>
          <w:b/>
          <w:sz w:val="22"/>
          <w:szCs w:val="22"/>
        </w:rPr>
      </w:pPr>
    </w:p>
    <w:p w14:paraId="192EBC5F" w14:textId="77777777" w:rsidR="004E5F65" w:rsidRPr="004E5F65" w:rsidRDefault="004E5F65" w:rsidP="004E5F65">
      <w:pPr>
        <w:ind w:left="360" w:right="-2"/>
        <w:jc w:val="center"/>
        <w:rPr>
          <w:rFonts w:ascii="Calibri" w:hAnsi="Calibri" w:cs="Calibri"/>
          <w:b/>
          <w:sz w:val="22"/>
          <w:szCs w:val="22"/>
        </w:rPr>
      </w:pPr>
    </w:p>
    <w:p w14:paraId="30FD46DA" w14:textId="77777777" w:rsidR="004E5F65" w:rsidRPr="004E5F65" w:rsidRDefault="004E5F65" w:rsidP="004E5F65">
      <w:pPr>
        <w:ind w:left="360" w:right="-2"/>
        <w:jc w:val="center"/>
        <w:rPr>
          <w:rFonts w:ascii="Calibri" w:hAnsi="Calibri" w:cs="Calibri"/>
          <w:b/>
          <w:sz w:val="22"/>
          <w:szCs w:val="22"/>
        </w:rPr>
      </w:pPr>
    </w:p>
    <w:p w14:paraId="7F93F7D4" w14:textId="77777777" w:rsidR="004E5F65" w:rsidRPr="004E5F65" w:rsidRDefault="004E5F65" w:rsidP="004E5F65">
      <w:pPr>
        <w:ind w:left="360" w:right="-2"/>
        <w:jc w:val="center"/>
        <w:rPr>
          <w:rFonts w:ascii="Calibri" w:hAnsi="Calibri" w:cs="Calibri"/>
          <w:b/>
          <w:sz w:val="22"/>
          <w:szCs w:val="22"/>
        </w:rPr>
      </w:pPr>
      <w:r w:rsidRPr="004E5F65">
        <w:rPr>
          <w:rFonts w:ascii="Calibri" w:hAnsi="Calibri" w:cs="Calibri"/>
          <w:b/>
          <w:sz w:val="22"/>
          <w:szCs w:val="22"/>
        </w:rPr>
        <w:t>ATTO D’INDIRIZZO</w:t>
      </w:r>
    </w:p>
    <w:p w14:paraId="6A9769AA" w14:textId="77777777" w:rsidR="004E5F65" w:rsidRPr="004E5F65" w:rsidRDefault="004E5F65" w:rsidP="004E5F65">
      <w:pPr>
        <w:ind w:left="360" w:right="-2"/>
        <w:jc w:val="center"/>
        <w:rPr>
          <w:rFonts w:ascii="Calibri" w:hAnsi="Calibri" w:cs="Calibri"/>
          <w:b/>
          <w:sz w:val="22"/>
          <w:szCs w:val="22"/>
        </w:rPr>
      </w:pPr>
      <w:r w:rsidRPr="004E5F65">
        <w:rPr>
          <w:rFonts w:ascii="Calibri" w:hAnsi="Calibri" w:cs="Calibri"/>
          <w:b/>
          <w:sz w:val="22"/>
          <w:szCs w:val="22"/>
        </w:rPr>
        <w:lastRenderedPageBreak/>
        <w:t xml:space="preserve">PER LE ATTIVITÀ DELLA SCUOLA E LE SCELTE DI GESTIONE </w:t>
      </w:r>
    </w:p>
    <w:p w14:paraId="4DBD7D18" w14:textId="77777777" w:rsidR="004E5F65" w:rsidRPr="004E5F65" w:rsidRDefault="004E5F65" w:rsidP="004E5F65">
      <w:pPr>
        <w:ind w:left="360" w:right="-2"/>
        <w:jc w:val="center"/>
        <w:rPr>
          <w:rFonts w:ascii="Calibri" w:hAnsi="Calibri" w:cs="Calibri"/>
          <w:b/>
          <w:sz w:val="22"/>
          <w:szCs w:val="22"/>
        </w:rPr>
      </w:pPr>
      <w:r w:rsidRPr="004E5F65">
        <w:rPr>
          <w:rFonts w:ascii="Calibri" w:hAnsi="Calibri" w:cs="Calibri"/>
          <w:b/>
          <w:sz w:val="22"/>
          <w:szCs w:val="22"/>
        </w:rPr>
        <w:t>E DI AMMINISTRAZIONE</w:t>
      </w:r>
    </w:p>
    <w:p w14:paraId="7974CF7E" w14:textId="77777777" w:rsidR="004E5F65" w:rsidRPr="004E5F65" w:rsidRDefault="004E5F65" w:rsidP="004E5F65">
      <w:pPr>
        <w:ind w:left="360" w:right="-2"/>
        <w:jc w:val="center"/>
        <w:rPr>
          <w:rFonts w:ascii="Calibri" w:hAnsi="Calibri" w:cs="Calibri"/>
          <w:b/>
          <w:sz w:val="22"/>
          <w:szCs w:val="22"/>
        </w:rPr>
      </w:pPr>
    </w:p>
    <w:p w14:paraId="11490372" w14:textId="77777777" w:rsidR="004E5F65" w:rsidRPr="004E5F65" w:rsidRDefault="004E5F65" w:rsidP="004E5F65">
      <w:pPr>
        <w:rPr>
          <w:rFonts w:ascii="Calibri" w:hAnsi="Calibri" w:cs="Calibri"/>
          <w:sz w:val="22"/>
          <w:szCs w:val="22"/>
        </w:rPr>
      </w:pPr>
      <w:r w:rsidRPr="004E5F65">
        <w:rPr>
          <w:rFonts w:ascii="Calibri" w:hAnsi="Calibri" w:cs="Calibri"/>
          <w:b/>
          <w:sz w:val="22"/>
          <w:szCs w:val="22"/>
        </w:rPr>
        <w:t>1</w:t>
      </w:r>
      <w:r w:rsidRPr="004E5F65">
        <w:rPr>
          <w:rFonts w:ascii="Calibri" w:hAnsi="Calibri" w:cs="Calibri"/>
          <w:sz w:val="22"/>
          <w:szCs w:val="22"/>
        </w:rPr>
        <w:t>-Le priorità, i traguardi e gli obiettivi individuati dal rapporto di autovalutazione (RAV) e il conseguente piano di miglioramento di cui all’art.6, comma 1, del Decreto del Presidente della Repubblica 28.3.2013 n.80 dovranno costituire parte integrante del Piano.</w:t>
      </w:r>
    </w:p>
    <w:p w14:paraId="3915EAD5" w14:textId="77777777" w:rsidR="004E5F65" w:rsidRPr="004E5F65" w:rsidRDefault="004E5F65" w:rsidP="004E5F65">
      <w:pPr>
        <w:rPr>
          <w:rFonts w:ascii="Calibri" w:hAnsi="Calibri" w:cs="Calibri"/>
          <w:sz w:val="22"/>
          <w:szCs w:val="22"/>
        </w:rPr>
      </w:pPr>
    </w:p>
    <w:p w14:paraId="18DEAC9F"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xml:space="preserve">A tale scopo, nel definire le attività per il recupero ed il potenziamento del profitto, si terrà conto in particolare dei risultati raggiunti nell’area ESITI scolastici e delle criticità nell’area matematica. Si pone come traguardi: </w:t>
      </w:r>
    </w:p>
    <w:p w14:paraId="31910EED" w14:textId="77777777" w:rsidR="004E5F65" w:rsidRPr="004E5F65" w:rsidRDefault="004E5F65" w:rsidP="004E5F65">
      <w:pPr>
        <w:rPr>
          <w:rFonts w:ascii="Calibri" w:hAnsi="Calibri" w:cs="Calibri"/>
          <w:sz w:val="22"/>
          <w:szCs w:val="22"/>
        </w:rPr>
      </w:pPr>
      <w:r w:rsidRPr="004E5F65">
        <w:rPr>
          <w:rFonts w:ascii="Calibri" w:hAnsi="Calibri" w:cs="Calibri"/>
          <w:b/>
          <w:sz w:val="22"/>
          <w:szCs w:val="22"/>
        </w:rPr>
        <w:t>PRIMARIA</w:t>
      </w:r>
      <w:r w:rsidRPr="004E5F65">
        <w:rPr>
          <w:rFonts w:ascii="Calibri" w:hAnsi="Calibri" w:cs="Calibri"/>
          <w:sz w:val="22"/>
          <w:szCs w:val="22"/>
        </w:rPr>
        <w:t xml:space="preserve"> </w:t>
      </w:r>
    </w:p>
    <w:p w14:paraId="24F678A9"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xml:space="preserve">Mantenere la fascia 6 al di sotto del 5%, mantenere la fascia 9/10 al di sopra del 30% </w:t>
      </w:r>
    </w:p>
    <w:p w14:paraId="1E7FA7B7" w14:textId="77777777" w:rsidR="004E5F65" w:rsidRPr="004E5F65" w:rsidRDefault="004E5F65" w:rsidP="004E5F65">
      <w:pPr>
        <w:rPr>
          <w:rFonts w:ascii="Calibri" w:hAnsi="Calibri" w:cs="Calibri"/>
          <w:b/>
          <w:sz w:val="22"/>
          <w:szCs w:val="22"/>
        </w:rPr>
      </w:pPr>
      <w:r w:rsidRPr="004E5F65">
        <w:rPr>
          <w:rFonts w:ascii="Calibri" w:hAnsi="Calibri" w:cs="Calibri"/>
          <w:b/>
          <w:sz w:val="22"/>
          <w:szCs w:val="22"/>
        </w:rPr>
        <w:t>SECONDARIA</w:t>
      </w:r>
    </w:p>
    <w:p w14:paraId="2251D36D" w14:textId="77777777" w:rsidR="004E5F65" w:rsidRPr="004E5F65" w:rsidRDefault="004E5F65" w:rsidP="004E5F65">
      <w:pPr>
        <w:rPr>
          <w:rFonts w:ascii="Calibri" w:hAnsi="Calibri" w:cs="Calibri"/>
          <w:b/>
          <w:sz w:val="22"/>
          <w:szCs w:val="22"/>
        </w:rPr>
      </w:pPr>
      <w:r w:rsidRPr="004E5F65">
        <w:rPr>
          <w:rFonts w:ascii="Calibri" w:hAnsi="Calibri" w:cs="Calibri"/>
          <w:sz w:val="22"/>
          <w:szCs w:val="22"/>
        </w:rPr>
        <w:t>Mantenere la fascia 7/8 non al di sotto del 60%; consolidare la fascia 9/10 tra 8 e 10 %</w:t>
      </w:r>
    </w:p>
    <w:p w14:paraId="3828BC10"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Con questi nuovi obiettivi si confermano le aree già enucleate:</w:t>
      </w:r>
    </w:p>
    <w:p w14:paraId="0DC385E3"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xml:space="preserve"> - implementare progetti laboratoriali nelle aree espressiva, sportiva, informatica per l’acquisizione delle competenze chiave imparare a imparare e sociali e civiche </w:t>
      </w:r>
    </w:p>
    <w:p w14:paraId="20F4014D"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xml:space="preserve">- implementare l’attività di ‘tutoring’ per sostenere la rimotivazione e in funzione antidispersione - implementare le azioni di RETE con enti territoriali per facilitare l’orientamento degli alunni a rischio dispersione </w:t>
      </w:r>
    </w:p>
    <w:p w14:paraId="4BE2A46A"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mantenere le attività con agenzie esterne grazie ai progetti attivati con “ActionAid”, nel rispetto dei limiti posti dai protocolli antiCOVID e del Piano operativo di Istituto 2020/2021.</w:t>
      </w:r>
    </w:p>
    <w:p w14:paraId="50CA4E40" w14:textId="77777777" w:rsidR="004E5F65" w:rsidRPr="004E5F65" w:rsidRDefault="004E5F65" w:rsidP="004E5F65">
      <w:pPr>
        <w:rPr>
          <w:rFonts w:ascii="Calibri" w:hAnsi="Calibri" w:cs="Calibri"/>
          <w:sz w:val="22"/>
          <w:szCs w:val="22"/>
        </w:rPr>
      </w:pPr>
    </w:p>
    <w:p w14:paraId="7C28BB9F"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Per raggiungere tali obiettivi, tenendo conto dell’utenza dell’istituto e delle conseguenze dell’emergenza epidemiologica che ha impattato fortemente sulla vita della scuola, è necessario ricorrere ad attività laboratoriali che permettano di lavorare sulle componenti emotive, affettive e relazionali dell’apprendimento. Il rinforzo delle competenze chiave di cittadinanza permette agli studenti di affrontare in modo efficace le esigenze della vita quotidiana sviluppando parallelamente competenze per la scuola che siano anche competenze per la vita (decision making, problem solving, creatività, senso critico, relazioni interpersonali). In particolare si potenzieranno le competenze necessarie alla migliore fruizione delle attività educative e didattiche come riprogrammate dal Piano operativo 2020/2021 e dal Piano di Istituto per la didattica digitale integrata.</w:t>
      </w:r>
    </w:p>
    <w:p w14:paraId="41B2C2D0" w14:textId="77777777" w:rsidR="004E5F65" w:rsidRPr="004E5F65" w:rsidRDefault="004E5F65" w:rsidP="004E5F65">
      <w:pPr>
        <w:rPr>
          <w:rFonts w:ascii="Calibri" w:hAnsi="Calibri" w:cs="Calibri"/>
          <w:sz w:val="22"/>
          <w:szCs w:val="22"/>
        </w:rPr>
      </w:pPr>
    </w:p>
    <w:p w14:paraId="01E88FBD" w14:textId="77777777" w:rsidR="004E5F65" w:rsidRPr="004E5F65" w:rsidRDefault="004E5F65" w:rsidP="004E5F65">
      <w:pPr>
        <w:rPr>
          <w:rFonts w:ascii="Calibri" w:hAnsi="Calibri" w:cs="Calibri"/>
          <w:sz w:val="22"/>
          <w:szCs w:val="22"/>
        </w:rPr>
      </w:pPr>
      <w:r w:rsidRPr="004E5F65">
        <w:rPr>
          <w:rFonts w:ascii="Calibri" w:hAnsi="Calibri" w:cs="Calibri"/>
          <w:b/>
          <w:sz w:val="22"/>
          <w:szCs w:val="22"/>
        </w:rPr>
        <w:t>2</w:t>
      </w:r>
      <w:r w:rsidRPr="004E5F65">
        <w:rPr>
          <w:rFonts w:ascii="Calibri" w:hAnsi="Calibri" w:cs="Calibri"/>
          <w:sz w:val="22"/>
          <w:szCs w:val="22"/>
        </w:rPr>
        <w:t>-Nel definire le azioni per il recupero delle lacune ed il potenziamento delle eccellenze si terranno in debito conto i dati relativi all’area dei risultati scolastici e dei risultati delle prove standardizzate nazionali</w:t>
      </w:r>
    </w:p>
    <w:p w14:paraId="51DF07E5" w14:textId="77777777" w:rsidR="004E5F65" w:rsidRPr="004E5F65" w:rsidRDefault="004E5F65" w:rsidP="004E5F65">
      <w:pPr>
        <w:rPr>
          <w:rFonts w:ascii="Calibri" w:hAnsi="Calibri" w:cs="Calibri"/>
          <w:sz w:val="22"/>
          <w:szCs w:val="22"/>
        </w:rPr>
      </w:pPr>
    </w:p>
    <w:p w14:paraId="743ECBE9" w14:textId="77777777" w:rsidR="004E5F65" w:rsidRPr="004E5F65" w:rsidRDefault="004E5F65" w:rsidP="004E5F65">
      <w:pPr>
        <w:rPr>
          <w:rFonts w:ascii="Calibri" w:hAnsi="Calibri" w:cs="Calibri"/>
          <w:sz w:val="22"/>
          <w:szCs w:val="22"/>
        </w:rPr>
      </w:pPr>
      <w:r w:rsidRPr="004E5F65">
        <w:rPr>
          <w:rFonts w:ascii="Calibri" w:hAnsi="Calibri" w:cs="Calibri"/>
          <w:b/>
          <w:sz w:val="22"/>
          <w:szCs w:val="22"/>
        </w:rPr>
        <w:t xml:space="preserve">3- </w:t>
      </w:r>
      <w:r w:rsidRPr="004E5F65">
        <w:rPr>
          <w:rFonts w:ascii="Calibri" w:hAnsi="Calibri" w:cs="Calibri"/>
          <w:sz w:val="22"/>
          <w:szCs w:val="22"/>
        </w:rPr>
        <w:t>I contributi delle diverse realtà istituzionali, culturali, sociali ed economiche operanti nel territorio, nonché degli organismi e dalle associazioni dei genitori di cui tener conto nella formulazione del Piano sono in particolare i seguenti:</w:t>
      </w:r>
    </w:p>
    <w:p w14:paraId="282193D2" w14:textId="77777777" w:rsidR="004E5F65" w:rsidRPr="004E5F65" w:rsidRDefault="004E5F65" w:rsidP="004E5F65">
      <w:pPr>
        <w:numPr>
          <w:ilvl w:val="0"/>
          <w:numId w:val="8"/>
        </w:numPr>
        <w:spacing w:line="276" w:lineRule="auto"/>
        <w:contextualSpacing/>
        <w:rPr>
          <w:rFonts w:ascii="Calibri" w:eastAsia="Calibri" w:hAnsi="Calibri" w:cs="Calibri"/>
          <w:sz w:val="22"/>
          <w:szCs w:val="22"/>
          <w:lang w:eastAsia="en-US"/>
        </w:rPr>
      </w:pPr>
      <w:r w:rsidRPr="004E5F65">
        <w:rPr>
          <w:rFonts w:ascii="Calibri" w:eastAsia="Calibri" w:hAnsi="Calibri" w:cs="Calibri"/>
          <w:sz w:val="22"/>
          <w:szCs w:val="22"/>
          <w:lang w:eastAsia="en-US"/>
        </w:rPr>
        <w:t xml:space="preserve">Supporto alla scuola nel Piano operativo 2020/2021 come deliberato dagli organi collegiali, finalizzato a garantire la più ampia quota possibile di offerta formativa, a organico docenti invariato. </w:t>
      </w:r>
    </w:p>
    <w:p w14:paraId="2B30A19A" w14:textId="77777777" w:rsidR="004E5F65" w:rsidRPr="004E5F65" w:rsidRDefault="004E5F65" w:rsidP="004E5F65">
      <w:pPr>
        <w:numPr>
          <w:ilvl w:val="0"/>
          <w:numId w:val="8"/>
        </w:numPr>
        <w:spacing w:after="200" w:line="276" w:lineRule="auto"/>
        <w:contextualSpacing/>
        <w:rPr>
          <w:rFonts w:ascii="Calibri" w:eastAsia="Calibri" w:hAnsi="Calibri" w:cs="Calibri"/>
          <w:sz w:val="22"/>
          <w:szCs w:val="22"/>
          <w:lang w:eastAsia="en-US"/>
        </w:rPr>
      </w:pPr>
      <w:r w:rsidRPr="004E5F65">
        <w:rPr>
          <w:rFonts w:ascii="Calibri" w:eastAsia="Calibri" w:hAnsi="Calibri" w:cs="Calibri"/>
          <w:sz w:val="22"/>
          <w:szCs w:val="22"/>
          <w:lang w:eastAsia="en-US"/>
        </w:rPr>
        <w:t>Rimodulazione dei processi di apertura della scuola al territorio in orario extrascolastico- ”, nel rispetto dei limiti posti dai protocolli antiCOVID  e del Piano operativo di Istituto 2020/2021.</w:t>
      </w:r>
    </w:p>
    <w:p w14:paraId="03B46146" w14:textId="77777777" w:rsidR="004E5F65" w:rsidRPr="004E5F65" w:rsidRDefault="004E5F65" w:rsidP="004E5F65">
      <w:pPr>
        <w:numPr>
          <w:ilvl w:val="0"/>
          <w:numId w:val="8"/>
        </w:numPr>
        <w:spacing w:after="200" w:line="276" w:lineRule="auto"/>
        <w:contextualSpacing/>
        <w:rPr>
          <w:rFonts w:ascii="Calibri" w:eastAsia="Calibri" w:hAnsi="Calibri" w:cs="Calibri"/>
          <w:sz w:val="22"/>
          <w:szCs w:val="22"/>
          <w:lang w:eastAsia="en-US"/>
        </w:rPr>
      </w:pPr>
      <w:r w:rsidRPr="004E5F65">
        <w:rPr>
          <w:rFonts w:ascii="Calibri" w:eastAsia="Calibri" w:hAnsi="Calibri" w:cs="Calibri"/>
          <w:sz w:val="22"/>
          <w:szCs w:val="22"/>
          <w:lang w:eastAsia="en-US"/>
        </w:rPr>
        <w:t>Rimodulazione della progettazione di un’offerta formativa estesa anche ai periodi di chiusura delle attività didattiche, nel rispetto dei limiti posti dai protocolli antiCOVID  e del Piano operativo di Istituto 2020/2021.</w:t>
      </w:r>
    </w:p>
    <w:p w14:paraId="3A04631E" w14:textId="77777777" w:rsidR="004E5F65" w:rsidRPr="004E5F65" w:rsidRDefault="004E5F65" w:rsidP="004E5F65">
      <w:pPr>
        <w:numPr>
          <w:ilvl w:val="0"/>
          <w:numId w:val="8"/>
        </w:numPr>
        <w:spacing w:after="200" w:line="276" w:lineRule="auto"/>
        <w:contextualSpacing/>
        <w:rPr>
          <w:rFonts w:ascii="Calibri" w:eastAsia="Calibri" w:hAnsi="Calibri" w:cs="Calibri"/>
          <w:sz w:val="22"/>
          <w:szCs w:val="22"/>
          <w:lang w:eastAsia="en-US"/>
        </w:rPr>
      </w:pPr>
      <w:r w:rsidRPr="004E5F65">
        <w:rPr>
          <w:rFonts w:ascii="Calibri" w:eastAsia="Calibri" w:hAnsi="Calibri" w:cs="Calibri"/>
          <w:sz w:val="22"/>
          <w:szCs w:val="22"/>
          <w:lang w:eastAsia="en-US"/>
        </w:rPr>
        <w:t>ampliamento offerta di attività laboratoriali, curricolari ed extracurricolari, in ambito sportivo/espressivo/innovazione multimediale</w:t>
      </w:r>
    </w:p>
    <w:p w14:paraId="555B4193" w14:textId="77777777" w:rsidR="004E5F65" w:rsidRPr="004E5F65" w:rsidRDefault="004E5F65" w:rsidP="004E5F65">
      <w:pPr>
        <w:numPr>
          <w:ilvl w:val="0"/>
          <w:numId w:val="8"/>
        </w:numPr>
        <w:spacing w:after="200" w:line="276" w:lineRule="auto"/>
        <w:contextualSpacing/>
        <w:rPr>
          <w:rFonts w:ascii="Calibri" w:eastAsia="Calibri" w:hAnsi="Calibri" w:cs="Calibri"/>
          <w:sz w:val="22"/>
          <w:szCs w:val="22"/>
          <w:lang w:eastAsia="en-US"/>
        </w:rPr>
      </w:pPr>
      <w:r w:rsidRPr="004E5F65">
        <w:rPr>
          <w:rFonts w:ascii="Calibri" w:eastAsia="Calibri" w:hAnsi="Calibri" w:cs="Calibri"/>
          <w:sz w:val="22"/>
          <w:szCs w:val="22"/>
          <w:lang w:eastAsia="en-US"/>
        </w:rPr>
        <w:t xml:space="preserve">attività di videoformazione, estesa anche alla comunità territoriale, su tematiche di </w:t>
      </w:r>
      <w:r w:rsidRPr="004E5F65">
        <w:rPr>
          <w:rFonts w:ascii="Calibri" w:eastAsia="Calibri" w:hAnsi="Calibri" w:cs="Calibri"/>
          <w:b/>
          <w:sz w:val="22"/>
          <w:szCs w:val="22"/>
          <w:lang w:eastAsia="en-US"/>
        </w:rPr>
        <w:t>educazione alla salute ed all’affettività, educazione alla prevenzione dei comportamenti a rischio , educazione all’uso dei mezzi multimediali ed alla correttezza/sicurezza informatica , mindfulness,</w:t>
      </w:r>
      <w:r w:rsidRPr="004E5F65">
        <w:rPr>
          <w:rFonts w:ascii="Calibri" w:eastAsia="Calibri" w:hAnsi="Calibri" w:cs="Calibri"/>
          <w:sz w:val="22"/>
          <w:szCs w:val="22"/>
          <w:lang w:eastAsia="en-US"/>
        </w:rPr>
        <w:t xml:space="preserve"> nei limiti e nel rispetto delle procedure antiCOVID </w:t>
      </w:r>
    </w:p>
    <w:p w14:paraId="28EF8FC7" w14:textId="77777777" w:rsidR="004E5F65" w:rsidRPr="004E5F65" w:rsidRDefault="004E5F65" w:rsidP="004E5F65">
      <w:pPr>
        <w:numPr>
          <w:ilvl w:val="0"/>
          <w:numId w:val="8"/>
        </w:numPr>
        <w:spacing w:after="200" w:line="276" w:lineRule="auto"/>
        <w:contextualSpacing/>
        <w:rPr>
          <w:rFonts w:ascii="Calibri" w:eastAsia="Calibri" w:hAnsi="Calibri" w:cs="Calibri"/>
          <w:sz w:val="22"/>
          <w:szCs w:val="22"/>
          <w:lang w:eastAsia="en-US"/>
        </w:rPr>
      </w:pPr>
      <w:r w:rsidRPr="004E5F65">
        <w:rPr>
          <w:rFonts w:ascii="Calibri" w:eastAsia="Calibri" w:hAnsi="Calibri" w:cs="Calibri"/>
          <w:b/>
          <w:sz w:val="22"/>
          <w:szCs w:val="22"/>
          <w:lang w:eastAsia="en-US"/>
        </w:rPr>
        <w:lastRenderedPageBreak/>
        <w:t xml:space="preserve">attività di videoformazione, estesa anche  alla comunità territoriale, sul riconoscimento e sulla gestione del conflitto, </w:t>
      </w:r>
      <w:r w:rsidRPr="004E5F65">
        <w:rPr>
          <w:rFonts w:ascii="Calibri" w:eastAsia="Calibri" w:hAnsi="Calibri" w:cs="Calibri"/>
          <w:sz w:val="22"/>
          <w:szCs w:val="22"/>
          <w:lang w:eastAsia="en-US"/>
        </w:rPr>
        <w:t xml:space="preserve"> nei limiti e nel rispetto delle procedure antiCOVID </w:t>
      </w:r>
    </w:p>
    <w:p w14:paraId="096B83F0" w14:textId="77777777" w:rsidR="004E5F65" w:rsidRPr="004E5F65" w:rsidRDefault="004E5F65" w:rsidP="004E5F65">
      <w:pPr>
        <w:spacing w:after="200" w:line="276" w:lineRule="auto"/>
        <w:ind w:left="1080"/>
        <w:contextualSpacing/>
        <w:rPr>
          <w:rFonts w:ascii="Calibri" w:eastAsia="Calibri" w:hAnsi="Calibri" w:cs="Calibri"/>
          <w:b/>
          <w:sz w:val="22"/>
          <w:szCs w:val="22"/>
          <w:lang w:eastAsia="en-US"/>
        </w:rPr>
      </w:pPr>
    </w:p>
    <w:p w14:paraId="7CB13BF7" w14:textId="77777777" w:rsidR="004E5F65" w:rsidRPr="004E5F65" w:rsidRDefault="004E5F65" w:rsidP="004E5F65">
      <w:pPr>
        <w:numPr>
          <w:ilvl w:val="0"/>
          <w:numId w:val="8"/>
        </w:numPr>
        <w:rPr>
          <w:rFonts w:ascii="Calibri" w:hAnsi="Calibri" w:cs="Calibri"/>
          <w:sz w:val="22"/>
          <w:szCs w:val="22"/>
        </w:rPr>
      </w:pPr>
      <w:r w:rsidRPr="004E5F65">
        <w:rPr>
          <w:rFonts w:ascii="Calibri" w:hAnsi="Calibri" w:cs="Calibri"/>
          <w:b/>
          <w:sz w:val="22"/>
          <w:szCs w:val="22"/>
        </w:rPr>
        <w:t>4</w:t>
      </w:r>
      <w:r w:rsidRPr="004E5F65">
        <w:rPr>
          <w:rFonts w:ascii="Calibri" w:hAnsi="Calibri" w:cs="Calibri"/>
          <w:sz w:val="22"/>
          <w:szCs w:val="22"/>
        </w:rPr>
        <w:t>-Il Piano dovrà fare particolare riferimento ai seguenti commi dell’art.1 della Legge:</w:t>
      </w:r>
    </w:p>
    <w:p w14:paraId="36567242" w14:textId="77777777" w:rsidR="004E5F65" w:rsidRPr="004E5F65" w:rsidRDefault="004E5F65" w:rsidP="004E5F65">
      <w:pPr>
        <w:ind w:left="360"/>
        <w:rPr>
          <w:rFonts w:ascii="Calibri" w:hAnsi="Calibri" w:cs="Calibri"/>
          <w:sz w:val="22"/>
          <w:szCs w:val="22"/>
        </w:rPr>
      </w:pPr>
    </w:p>
    <w:p w14:paraId="2D6A2DD0" w14:textId="77777777" w:rsidR="004E5F65" w:rsidRPr="004E5F65" w:rsidRDefault="004E5F65" w:rsidP="004E5F65">
      <w:pPr>
        <w:spacing w:after="200" w:line="276" w:lineRule="auto"/>
        <w:ind w:left="360"/>
        <w:contextualSpacing/>
        <w:rPr>
          <w:rFonts w:ascii="Calibri" w:eastAsia="Calibri" w:hAnsi="Calibri" w:cs="Calibri"/>
          <w:b/>
          <w:sz w:val="22"/>
          <w:szCs w:val="22"/>
          <w:lang w:eastAsia="en-US"/>
        </w:rPr>
      </w:pPr>
      <w:r w:rsidRPr="004E5F65">
        <w:rPr>
          <w:rFonts w:ascii="Calibri" w:eastAsia="Calibri" w:hAnsi="Calibri" w:cs="Calibri"/>
          <w:b/>
          <w:sz w:val="22"/>
          <w:szCs w:val="22"/>
          <w:u w:val="single"/>
          <w:lang w:eastAsia="en-US"/>
        </w:rPr>
        <w:t>Commi 1-4</w:t>
      </w:r>
      <w:r w:rsidRPr="004E5F65">
        <w:rPr>
          <w:rFonts w:ascii="Calibri" w:eastAsia="Calibri" w:hAnsi="Calibri" w:cs="Calibri"/>
          <w:b/>
          <w:sz w:val="22"/>
          <w:szCs w:val="22"/>
          <w:lang w:eastAsia="en-US"/>
        </w:rPr>
        <w:t>: finalità della legge e compiti delle scuole</w:t>
      </w:r>
    </w:p>
    <w:p w14:paraId="5D6C4440" w14:textId="77777777" w:rsidR="004E5F65" w:rsidRPr="004E5F65" w:rsidRDefault="004E5F65" w:rsidP="004E5F65">
      <w:pPr>
        <w:ind w:left="360"/>
        <w:rPr>
          <w:rFonts w:ascii="Calibri" w:hAnsi="Calibri" w:cs="Calibri"/>
          <w:sz w:val="22"/>
          <w:szCs w:val="22"/>
        </w:rPr>
      </w:pPr>
      <w:r w:rsidRPr="004E5F65">
        <w:rPr>
          <w:rFonts w:ascii="Calibri" w:hAnsi="Calibri" w:cs="Calibri"/>
          <w:sz w:val="22"/>
          <w:szCs w:val="22"/>
        </w:rPr>
        <w:t xml:space="preserve">Il Piano triennale includerà quella che già il POF annuale prevede come </w:t>
      </w:r>
      <w:r w:rsidRPr="004E5F65">
        <w:rPr>
          <w:rFonts w:ascii="Calibri" w:hAnsi="Calibri" w:cs="Calibri"/>
          <w:b/>
          <w:sz w:val="22"/>
          <w:szCs w:val="22"/>
        </w:rPr>
        <w:t>‘mission’</w:t>
      </w:r>
      <w:r w:rsidRPr="004E5F65">
        <w:rPr>
          <w:rFonts w:ascii="Calibri" w:hAnsi="Calibri" w:cs="Calibri"/>
          <w:sz w:val="22"/>
          <w:szCs w:val="22"/>
        </w:rPr>
        <w:t xml:space="preserve"> della scuola:</w:t>
      </w:r>
    </w:p>
    <w:p w14:paraId="1D83343A" w14:textId="77777777" w:rsidR="004E5F65" w:rsidRPr="004E5F65" w:rsidRDefault="004E5F65" w:rsidP="004E5F65">
      <w:pPr>
        <w:ind w:left="360"/>
        <w:rPr>
          <w:rFonts w:ascii="Calibri" w:hAnsi="Calibri" w:cs="Calibri"/>
          <w:sz w:val="22"/>
          <w:szCs w:val="22"/>
        </w:rPr>
      </w:pPr>
      <w:r w:rsidRPr="004E5F65">
        <w:rPr>
          <w:rFonts w:ascii="Calibri" w:hAnsi="Calibri" w:cs="Calibri"/>
          <w:sz w:val="22"/>
          <w:szCs w:val="22"/>
        </w:rPr>
        <w:t>La scuola si adopera per costruire un ambiente sereno in cui acquistano grande importanza la dimensione emotiva dell’apprendimento/insegnamento e l’attenzione alle dinamiche relazionali per promuovere in ciascun alunno, la costruzione del proprio sé nel rispetto dell’altro.</w:t>
      </w:r>
    </w:p>
    <w:p w14:paraId="4D775AE7" w14:textId="77777777" w:rsidR="004E5F65" w:rsidRPr="004E5F65" w:rsidRDefault="004E5F65" w:rsidP="004E5F65">
      <w:pPr>
        <w:ind w:left="360"/>
        <w:rPr>
          <w:rFonts w:ascii="Calibri" w:hAnsi="Calibri" w:cs="Calibri"/>
          <w:sz w:val="22"/>
          <w:szCs w:val="22"/>
        </w:rPr>
      </w:pPr>
      <w:r w:rsidRPr="004E5F65">
        <w:rPr>
          <w:rFonts w:ascii="Calibri" w:hAnsi="Calibri" w:cs="Calibri"/>
          <w:sz w:val="22"/>
          <w:szCs w:val="22"/>
        </w:rPr>
        <w:t xml:space="preserve">L’unità del servizio scolastico è garantita dalla condivisione delle scelte programmatiche dell’Istituto da parte di tutte le sue componenti: docenti, personale ATA, famiglie. </w:t>
      </w:r>
    </w:p>
    <w:p w14:paraId="76E734D8" w14:textId="77777777" w:rsidR="004E5F65" w:rsidRPr="004E5F65" w:rsidRDefault="004E5F65" w:rsidP="004E5F65">
      <w:pPr>
        <w:ind w:left="360"/>
        <w:rPr>
          <w:rFonts w:ascii="Calibri" w:hAnsi="Calibri" w:cs="Calibri"/>
          <w:sz w:val="22"/>
          <w:szCs w:val="22"/>
        </w:rPr>
      </w:pPr>
      <w:r w:rsidRPr="004E5F65">
        <w:rPr>
          <w:rFonts w:ascii="Calibri" w:hAnsi="Calibri" w:cs="Calibri"/>
          <w:sz w:val="22"/>
          <w:szCs w:val="22"/>
        </w:rPr>
        <w:t>L’ omogeneità e  la continuità nei processi di insegnamento–apprendimento tra i diversi ordini di scuola sono favorite  da scambi e confronti tra i docenti in gruppi di lavoro istituzionalizzati su tematiche fondamentali (continuità, valutazione, intercultura, disabilità), nonché dal raccordo con gli Enti Locali che operano sul territorio.</w:t>
      </w:r>
    </w:p>
    <w:p w14:paraId="1EE33603" w14:textId="77777777" w:rsidR="004E5F65" w:rsidRPr="004E5F65" w:rsidRDefault="004E5F65" w:rsidP="004E5F65">
      <w:pPr>
        <w:ind w:left="360"/>
        <w:rPr>
          <w:rFonts w:ascii="Calibri" w:hAnsi="Calibri" w:cs="Calibri"/>
          <w:sz w:val="22"/>
          <w:szCs w:val="22"/>
          <w:u w:val="single"/>
        </w:rPr>
      </w:pPr>
    </w:p>
    <w:p w14:paraId="0D9BC82A" w14:textId="77777777" w:rsidR="004E5F65" w:rsidRPr="004E5F65" w:rsidRDefault="004E5F65" w:rsidP="004E5F65">
      <w:pPr>
        <w:ind w:left="360"/>
        <w:rPr>
          <w:rFonts w:ascii="Calibri" w:hAnsi="Calibri" w:cs="Calibri"/>
          <w:sz w:val="22"/>
          <w:szCs w:val="22"/>
        </w:rPr>
      </w:pPr>
      <w:r w:rsidRPr="004E5F65">
        <w:rPr>
          <w:rFonts w:ascii="Calibri" w:hAnsi="Calibri" w:cs="Calibri"/>
          <w:sz w:val="22"/>
          <w:szCs w:val="22"/>
        </w:rPr>
        <w:t xml:space="preserve">Per quanto riguarda l’azione in prospettiva e la </w:t>
      </w:r>
      <w:r w:rsidRPr="004E5F65">
        <w:rPr>
          <w:rFonts w:ascii="Calibri" w:hAnsi="Calibri" w:cs="Calibri"/>
          <w:b/>
          <w:sz w:val="22"/>
          <w:szCs w:val="22"/>
        </w:rPr>
        <w:t>‘vision’</w:t>
      </w:r>
      <w:r w:rsidRPr="004E5F65">
        <w:rPr>
          <w:rFonts w:ascii="Calibri" w:hAnsi="Calibri" w:cs="Calibri"/>
          <w:sz w:val="22"/>
          <w:szCs w:val="22"/>
        </w:rPr>
        <w:t xml:space="preserve"> progettuale, muovendo dal mandato istituzionale e sociale della scuola ed in particolare:</w:t>
      </w:r>
    </w:p>
    <w:p w14:paraId="2C5ABA24" w14:textId="77777777" w:rsidR="004E5F65" w:rsidRPr="004E5F65" w:rsidRDefault="004E5F65" w:rsidP="004E5F65">
      <w:pPr>
        <w:ind w:left="360"/>
        <w:rPr>
          <w:rFonts w:ascii="Calibri" w:hAnsi="Calibri" w:cs="Calibri"/>
          <w:sz w:val="22"/>
          <w:szCs w:val="22"/>
          <w:u w:val="single"/>
        </w:rPr>
      </w:pPr>
    </w:p>
    <w:p w14:paraId="2FA3CA7A" w14:textId="77777777" w:rsidR="004E5F65" w:rsidRPr="004E5F65" w:rsidRDefault="004E5F65" w:rsidP="004E5F65">
      <w:pPr>
        <w:numPr>
          <w:ilvl w:val="0"/>
          <w:numId w:val="6"/>
        </w:numPr>
        <w:spacing w:line="276" w:lineRule="auto"/>
        <w:contextualSpacing/>
        <w:jc w:val="both"/>
        <w:rPr>
          <w:rFonts w:ascii="Calibri" w:eastAsia="Calibri" w:hAnsi="Calibri" w:cs="Calibri"/>
          <w:sz w:val="22"/>
          <w:szCs w:val="22"/>
          <w:lang w:eastAsia="en-US"/>
        </w:rPr>
      </w:pPr>
      <w:r w:rsidRPr="004E5F65">
        <w:rPr>
          <w:rFonts w:ascii="Calibri" w:eastAsia="Calibri" w:hAnsi="Calibri" w:cs="Calibri"/>
          <w:sz w:val="22"/>
          <w:szCs w:val="22"/>
          <w:lang w:eastAsia="en-US"/>
        </w:rPr>
        <w:t xml:space="preserve">della centralità del ruolo della scuola nella società della conoscenza; </w:t>
      </w:r>
    </w:p>
    <w:p w14:paraId="399B642A" w14:textId="77777777" w:rsidR="004E5F65" w:rsidRPr="004E5F65" w:rsidRDefault="004E5F65" w:rsidP="004E5F65">
      <w:pPr>
        <w:numPr>
          <w:ilvl w:val="0"/>
          <w:numId w:val="6"/>
        </w:numPr>
        <w:spacing w:line="276" w:lineRule="auto"/>
        <w:contextualSpacing/>
        <w:jc w:val="both"/>
        <w:rPr>
          <w:rFonts w:ascii="Calibri" w:eastAsia="Calibri" w:hAnsi="Calibri" w:cs="Calibri"/>
          <w:sz w:val="22"/>
          <w:szCs w:val="22"/>
          <w:lang w:eastAsia="en-US"/>
        </w:rPr>
      </w:pPr>
      <w:r w:rsidRPr="004E5F65">
        <w:rPr>
          <w:rFonts w:ascii="Calibri" w:eastAsia="Calibri" w:hAnsi="Calibri" w:cs="Calibri"/>
          <w:sz w:val="22"/>
          <w:szCs w:val="22"/>
          <w:lang w:eastAsia="en-US"/>
        </w:rPr>
        <w:t xml:space="preserve">del mandato istituzionale esclusivo ad essa affidato per la formazione e l’istruzione dei cittadini; </w:t>
      </w:r>
    </w:p>
    <w:p w14:paraId="195E81CB" w14:textId="77777777" w:rsidR="004E5F65" w:rsidRPr="004E5F65" w:rsidRDefault="004E5F65" w:rsidP="004E5F65">
      <w:pPr>
        <w:numPr>
          <w:ilvl w:val="0"/>
          <w:numId w:val="6"/>
        </w:numPr>
        <w:spacing w:line="276" w:lineRule="auto"/>
        <w:contextualSpacing/>
        <w:jc w:val="both"/>
        <w:rPr>
          <w:rFonts w:ascii="Calibri" w:eastAsia="Calibri" w:hAnsi="Calibri" w:cs="Calibri"/>
          <w:sz w:val="22"/>
          <w:szCs w:val="22"/>
          <w:lang w:eastAsia="en-US"/>
        </w:rPr>
      </w:pPr>
      <w:r w:rsidRPr="004E5F65">
        <w:rPr>
          <w:rFonts w:ascii="Calibri" w:eastAsia="Calibri" w:hAnsi="Calibri" w:cs="Calibri"/>
          <w:sz w:val="22"/>
          <w:szCs w:val="22"/>
          <w:lang w:eastAsia="en-US"/>
        </w:rPr>
        <w:t xml:space="preserve">del compito di innalzare i livelli di istruzione e le competenze degli studenti, rispettandone disuguaglianze socio-culturali e territoriali in ingresso, tempi, stili di apprendimento e potenzialità individuali; </w:t>
      </w:r>
    </w:p>
    <w:p w14:paraId="59A5F6C0" w14:textId="77777777" w:rsidR="004E5F65" w:rsidRPr="004E5F65" w:rsidRDefault="004E5F65" w:rsidP="004E5F65">
      <w:pPr>
        <w:numPr>
          <w:ilvl w:val="0"/>
          <w:numId w:val="6"/>
        </w:numPr>
        <w:spacing w:line="276" w:lineRule="auto"/>
        <w:contextualSpacing/>
        <w:jc w:val="both"/>
        <w:rPr>
          <w:rFonts w:ascii="Calibri" w:eastAsia="Calibri" w:hAnsi="Calibri" w:cs="Calibri"/>
          <w:sz w:val="22"/>
          <w:szCs w:val="22"/>
          <w:lang w:eastAsia="en-US"/>
        </w:rPr>
      </w:pPr>
      <w:r w:rsidRPr="004E5F65">
        <w:rPr>
          <w:rFonts w:ascii="Calibri" w:eastAsia="Calibri" w:hAnsi="Calibri" w:cs="Calibri"/>
          <w:sz w:val="22"/>
          <w:szCs w:val="22"/>
          <w:lang w:eastAsia="en-US"/>
        </w:rPr>
        <w:t>del dovere, come scuola dell’obbligo, di prevenire e contrastare il fenomeno dell’insuccesso e dell’abbandono scolastico, garantendo a tutti, nessuno escluso, le pari opportunità di successo formativo e di istruzione permanente;</w:t>
      </w:r>
    </w:p>
    <w:p w14:paraId="4EF811D2" w14:textId="77777777" w:rsidR="004E5F65" w:rsidRPr="004E5F65" w:rsidRDefault="004E5F65" w:rsidP="004E5F65">
      <w:pPr>
        <w:numPr>
          <w:ilvl w:val="0"/>
          <w:numId w:val="6"/>
        </w:numPr>
        <w:spacing w:line="276" w:lineRule="auto"/>
        <w:contextualSpacing/>
        <w:jc w:val="both"/>
        <w:rPr>
          <w:rFonts w:ascii="Calibri" w:eastAsia="Calibri" w:hAnsi="Calibri" w:cs="Calibri"/>
          <w:sz w:val="22"/>
          <w:szCs w:val="22"/>
          <w:lang w:eastAsia="en-US"/>
        </w:rPr>
      </w:pPr>
      <w:r w:rsidRPr="004E5F65">
        <w:rPr>
          <w:rFonts w:ascii="Calibri" w:eastAsia="Calibri" w:hAnsi="Calibri" w:cs="Calibri"/>
          <w:sz w:val="22"/>
          <w:szCs w:val="22"/>
          <w:lang w:eastAsia="en-US"/>
        </w:rPr>
        <w:t xml:space="preserve">del dovere di mantenere eque le possibilità di accesso all’istruzione da parte di tutti gli studenti di fronte al “digital divide” che rappresenta il maggior rischio di eventuali periodi di attivazione totale della Didattica a Distanza </w:t>
      </w:r>
    </w:p>
    <w:p w14:paraId="1DD0789D" w14:textId="77777777" w:rsidR="004E5F65" w:rsidRPr="004E5F65" w:rsidRDefault="004E5F65" w:rsidP="004E5F65">
      <w:pPr>
        <w:spacing w:line="276" w:lineRule="auto"/>
        <w:ind w:left="1287"/>
        <w:contextualSpacing/>
        <w:jc w:val="both"/>
        <w:rPr>
          <w:rFonts w:ascii="Calibri" w:eastAsia="Calibri" w:hAnsi="Calibri" w:cs="Calibri"/>
          <w:sz w:val="22"/>
          <w:szCs w:val="22"/>
          <w:lang w:eastAsia="en-US"/>
        </w:rPr>
      </w:pPr>
    </w:p>
    <w:p w14:paraId="61AFD1E9" w14:textId="77777777" w:rsidR="004E5F65" w:rsidRPr="004E5F65" w:rsidRDefault="004E5F65" w:rsidP="004E5F65">
      <w:pPr>
        <w:rPr>
          <w:rFonts w:ascii="Calibri" w:hAnsi="Calibri" w:cs="Calibri"/>
          <w:b/>
          <w:sz w:val="22"/>
          <w:szCs w:val="22"/>
        </w:rPr>
      </w:pPr>
      <w:r w:rsidRPr="004E5F65">
        <w:rPr>
          <w:rFonts w:ascii="Calibri" w:hAnsi="Calibri" w:cs="Calibri"/>
          <w:b/>
          <w:sz w:val="22"/>
          <w:szCs w:val="22"/>
        </w:rPr>
        <w:t xml:space="preserve">Si valorizzerà quindi un’azione progettuale imperniata su: </w:t>
      </w:r>
    </w:p>
    <w:p w14:paraId="3114BE4C" w14:textId="77777777" w:rsidR="004E5F65" w:rsidRPr="004E5F65" w:rsidRDefault="004E5F65" w:rsidP="004E5F65">
      <w:pPr>
        <w:ind w:left="360"/>
        <w:rPr>
          <w:rFonts w:ascii="Calibri" w:hAnsi="Calibri" w:cs="Calibri"/>
          <w:b/>
          <w:sz w:val="22"/>
          <w:szCs w:val="22"/>
          <w:u w:val="single"/>
        </w:rPr>
      </w:pPr>
    </w:p>
    <w:p w14:paraId="03D53D9C" w14:textId="77777777" w:rsidR="004E5F65" w:rsidRPr="004E5F65" w:rsidRDefault="004E5F65" w:rsidP="004E5F65">
      <w:pPr>
        <w:numPr>
          <w:ilvl w:val="0"/>
          <w:numId w:val="7"/>
        </w:numPr>
        <w:contextualSpacing/>
        <w:rPr>
          <w:rFonts w:ascii="Calibri" w:eastAsia="Calibri" w:hAnsi="Calibri" w:cs="Calibri"/>
          <w:color w:val="000000"/>
          <w:sz w:val="22"/>
          <w:szCs w:val="22"/>
          <w:shd w:val="clear" w:color="auto" w:fill="FFFFFF"/>
          <w:lang w:eastAsia="en-US"/>
        </w:rPr>
      </w:pPr>
      <w:r w:rsidRPr="004E5F65">
        <w:rPr>
          <w:rFonts w:ascii="Calibri" w:eastAsia="Calibri" w:hAnsi="Calibri" w:cs="Calibri"/>
          <w:color w:val="000000"/>
          <w:sz w:val="22"/>
          <w:szCs w:val="22"/>
          <w:shd w:val="clear" w:color="auto" w:fill="FFFFFF"/>
          <w:lang w:eastAsia="en-US"/>
        </w:rPr>
        <w:t>Centralità dei modelli di didattica per competenze, praticabili nella progettazione di laboratori dell’area espressiva, linguistica e digitale in quanto veicoli di competenze trasversali;</w:t>
      </w:r>
    </w:p>
    <w:p w14:paraId="26A92E8A" w14:textId="77777777" w:rsidR="004E5F65" w:rsidRPr="004E5F65" w:rsidRDefault="004E5F65" w:rsidP="004E5F65">
      <w:pPr>
        <w:numPr>
          <w:ilvl w:val="0"/>
          <w:numId w:val="7"/>
        </w:numPr>
        <w:contextualSpacing/>
        <w:rPr>
          <w:rFonts w:ascii="Calibri" w:eastAsia="Calibri" w:hAnsi="Calibri" w:cs="Calibri"/>
          <w:color w:val="000000"/>
          <w:sz w:val="22"/>
          <w:szCs w:val="22"/>
          <w:u w:val="single"/>
          <w:shd w:val="clear" w:color="auto" w:fill="FFFFFF"/>
          <w:lang w:eastAsia="en-US"/>
        </w:rPr>
      </w:pPr>
      <w:r w:rsidRPr="004E5F65">
        <w:rPr>
          <w:rFonts w:ascii="Calibri" w:eastAsia="Calibri" w:hAnsi="Calibri" w:cs="Calibri"/>
          <w:color w:val="000000"/>
          <w:sz w:val="22"/>
          <w:szCs w:val="22"/>
          <w:shd w:val="clear" w:color="auto" w:fill="FFFFFF"/>
          <w:lang w:eastAsia="en-US"/>
        </w:rPr>
        <w:t>Centralità delle competenze chiave di cittadinanza: l’accento posto sulla pluridimensionalità dei fattori dell’apprendimento, nel quale gli aspetti motivazionali ed emotivi sono centrali quanto quelli cognitivi, conduce al</w:t>
      </w:r>
      <w:r w:rsidRPr="004E5F65">
        <w:rPr>
          <w:rFonts w:ascii="Calibri" w:eastAsia="Calibri" w:hAnsi="Calibri" w:cs="Calibri"/>
          <w:sz w:val="22"/>
          <w:szCs w:val="22"/>
          <w:shd w:val="clear" w:color="auto" w:fill="FFFFFF"/>
          <w:lang w:eastAsia="en-US"/>
        </w:rPr>
        <w:t xml:space="preserve"> supporto </w:t>
      </w:r>
      <w:r w:rsidRPr="004E5F65">
        <w:rPr>
          <w:rFonts w:ascii="Calibri" w:eastAsia="Calibri" w:hAnsi="Calibri" w:cs="Calibri"/>
          <w:color w:val="000000"/>
          <w:sz w:val="22"/>
          <w:szCs w:val="22"/>
          <w:shd w:val="clear" w:color="auto" w:fill="FFFFFF"/>
          <w:lang w:eastAsia="en-US"/>
        </w:rPr>
        <w:t xml:space="preserve">delle azioni a sostegno del “benessere a scuola”, attraverso interventi di educazione preventivi, azioni di ascolto e counselling  e attività di interazione sulla costruzione sulle dinamiche del gruppo classe, </w:t>
      </w:r>
      <w:r w:rsidRPr="004E5F65">
        <w:rPr>
          <w:rFonts w:ascii="Calibri" w:eastAsia="Calibri" w:hAnsi="Calibri" w:cs="Calibri"/>
          <w:color w:val="000000"/>
          <w:sz w:val="22"/>
          <w:szCs w:val="22"/>
          <w:u w:val="single"/>
          <w:shd w:val="clear" w:color="auto" w:fill="FFFFFF"/>
          <w:lang w:eastAsia="en-US"/>
        </w:rPr>
        <w:t xml:space="preserve"> mediazione dei conflitti; </w:t>
      </w:r>
    </w:p>
    <w:p w14:paraId="436B25B2" w14:textId="77777777" w:rsidR="004E5F65" w:rsidRPr="004E5F65" w:rsidRDefault="004E5F65" w:rsidP="004E5F65">
      <w:pPr>
        <w:numPr>
          <w:ilvl w:val="0"/>
          <w:numId w:val="7"/>
        </w:numPr>
        <w:contextualSpacing/>
        <w:rPr>
          <w:rFonts w:ascii="Calibri" w:eastAsia="Calibri" w:hAnsi="Calibri" w:cs="Calibri"/>
          <w:color w:val="000000"/>
          <w:sz w:val="22"/>
          <w:szCs w:val="22"/>
          <w:shd w:val="clear" w:color="auto" w:fill="FFFFFF"/>
          <w:lang w:eastAsia="en-US"/>
        </w:rPr>
      </w:pPr>
      <w:r w:rsidRPr="004E5F65">
        <w:rPr>
          <w:rFonts w:ascii="Calibri" w:eastAsia="Calibri" w:hAnsi="Calibri" w:cs="Calibri"/>
          <w:color w:val="000000"/>
          <w:sz w:val="22"/>
          <w:szCs w:val="22"/>
          <w:shd w:val="clear" w:color="auto" w:fill="FFFFFF"/>
          <w:lang w:eastAsia="en-US"/>
        </w:rPr>
        <w:t>Priorità al pieno successo formativo a tutti gli studenti recuperando fenomeni di svantaggio e demotivazione e valorizzando nella didattica inclusiva il ruolo del “valore aggiunto” della scuola con background sociale simile;</w:t>
      </w:r>
    </w:p>
    <w:p w14:paraId="0091F509" w14:textId="77777777" w:rsidR="004E5F65" w:rsidRPr="004E5F65" w:rsidRDefault="004E5F65" w:rsidP="004E5F65">
      <w:pPr>
        <w:numPr>
          <w:ilvl w:val="0"/>
          <w:numId w:val="7"/>
        </w:numPr>
        <w:contextualSpacing/>
        <w:rPr>
          <w:rFonts w:ascii="Calibri" w:eastAsia="Calibri" w:hAnsi="Calibri" w:cs="Calibri"/>
          <w:b/>
          <w:color w:val="000000"/>
          <w:sz w:val="22"/>
          <w:szCs w:val="22"/>
          <w:shd w:val="clear" w:color="auto" w:fill="FFFFFF"/>
          <w:lang w:eastAsia="en-US"/>
        </w:rPr>
      </w:pPr>
      <w:r w:rsidRPr="004E5F65">
        <w:rPr>
          <w:rFonts w:ascii="Calibri" w:eastAsia="Calibri" w:hAnsi="Calibri" w:cs="Calibri"/>
          <w:b/>
          <w:color w:val="000000"/>
          <w:sz w:val="22"/>
          <w:szCs w:val="22"/>
          <w:shd w:val="clear" w:color="auto" w:fill="FFFFFF"/>
          <w:lang w:eastAsia="en-US"/>
        </w:rPr>
        <w:t>Progettazione e realizzazione del curricolo di Educazione civica- del Piano per la Didattica Digitale integrata-  degli adeguamenti alle nuove modalità di valutazione della scuola del 1° ciclo</w:t>
      </w:r>
    </w:p>
    <w:p w14:paraId="7A7205CD" w14:textId="77777777" w:rsidR="004E5F65" w:rsidRPr="004E5F65" w:rsidRDefault="004E5F65" w:rsidP="004E5F65">
      <w:pPr>
        <w:numPr>
          <w:ilvl w:val="0"/>
          <w:numId w:val="7"/>
        </w:numPr>
        <w:contextualSpacing/>
        <w:rPr>
          <w:rFonts w:ascii="Calibri" w:eastAsia="Calibri" w:hAnsi="Calibri" w:cs="Calibri"/>
          <w:sz w:val="22"/>
          <w:szCs w:val="22"/>
          <w:shd w:val="clear" w:color="auto" w:fill="FFFFFF"/>
          <w:lang w:eastAsia="en-US"/>
        </w:rPr>
      </w:pPr>
      <w:r w:rsidRPr="004E5F65">
        <w:rPr>
          <w:rFonts w:ascii="Calibri" w:eastAsia="Calibri" w:hAnsi="Calibri" w:cs="Calibri"/>
          <w:sz w:val="22"/>
          <w:szCs w:val="22"/>
          <w:shd w:val="clear" w:color="auto" w:fill="FFFFFF"/>
          <w:lang w:eastAsia="en-US"/>
        </w:rPr>
        <w:t>Centralità della formazione dei docenti e del personale, correlata alle priorità individuate e allo sviluppo delle competenze disciplinari e curricolari proprie di ciascun insegnamento. In particolare le aree da privilegiare saranno: competenze digitali e nuovi ambienti per l’apprendimento; coesione sociale e prevenzione del disagio giovanile, inclusione e disabilità;</w:t>
      </w:r>
    </w:p>
    <w:p w14:paraId="035577C6" w14:textId="77777777" w:rsidR="004E5F65" w:rsidRPr="004E5F65" w:rsidRDefault="004E5F65" w:rsidP="004E5F65">
      <w:pPr>
        <w:rPr>
          <w:rFonts w:ascii="Calibri" w:hAnsi="Calibri" w:cs="Calibri"/>
          <w:sz w:val="22"/>
          <w:szCs w:val="22"/>
        </w:rPr>
      </w:pPr>
    </w:p>
    <w:p w14:paraId="00E08DF9" w14:textId="77777777" w:rsidR="004E5F65" w:rsidRPr="004E5F65" w:rsidRDefault="004E5F65" w:rsidP="004E5F65">
      <w:pPr>
        <w:jc w:val="both"/>
        <w:rPr>
          <w:rFonts w:ascii="Calibri" w:hAnsi="Calibri" w:cs="Calibri"/>
          <w:sz w:val="22"/>
          <w:szCs w:val="22"/>
        </w:rPr>
      </w:pPr>
      <w:r w:rsidRPr="004E5F65">
        <w:rPr>
          <w:rFonts w:ascii="Calibri" w:hAnsi="Calibri" w:cs="Calibri"/>
          <w:b/>
          <w:sz w:val="22"/>
          <w:szCs w:val="22"/>
          <w:u w:val="single"/>
        </w:rPr>
        <w:lastRenderedPageBreak/>
        <w:t>Comma 2:</w:t>
      </w:r>
      <w:r w:rsidRPr="004E5F65">
        <w:rPr>
          <w:rFonts w:ascii="Calibri" w:hAnsi="Calibri" w:cs="Calibri"/>
          <w:b/>
          <w:sz w:val="22"/>
          <w:szCs w:val="22"/>
        </w:rPr>
        <w:t xml:space="preserve"> aree di organizzazione e processi</w:t>
      </w:r>
    </w:p>
    <w:p w14:paraId="41B32EEC" w14:textId="77777777" w:rsidR="004E5F65" w:rsidRPr="004E5F65" w:rsidRDefault="004E5F65" w:rsidP="004E5F65">
      <w:pPr>
        <w:spacing w:after="200" w:line="276" w:lineRule="auto"/>
        <w:ind w:left="360"/>
        <w:contextualSpacing/>
        <w:jc w:val="both"/>
        <w:rPr>
          <w:rFonts w:ascii="Calibri" w:eastAsia="Calibri" w:hAnsi="Calibri" w:cs="Calibri"/>
          <w:bCs/>
          <w:sz w:val="22"/>
          <w:szCs w:val="22"/>
          <w:lang w:eastAsia="en-US"/>
        </w:rPr>
      </w:pPr>
    </w:p>
    <w:p w14:paraId="121BE6AF" w14:textId="77777777" w:rsidR="004E5F65" w:rsidRPr="004E5F65" w:rsidRDefault="004E5F65" w:rsidP="004E5F65">
      <w:pPr>
        <w:contextualSpacing/>
        <w:rPr>
          <w:rFonts w:ascii="Calibri" w:eastAsia="Calibri" w:hAnsi="Calibri" w:cs="Calibri"/>
          <w:sz w:val="22"/>
          <w:szCs w:val="22"/>
          <w:lang w:eastAsia="en-US"/>
        </w:rPr>
      </w:pPr>
      <w:r w:rsidRPr="004E5F65">
        <w:rPr>
          <w:rFonts w:ascii="Calibri" w:eastAsia="Calibri" w:hAnsi="Calibri" w:cs="Calibri"/>
          <w:bCs/>
          <w:sz w:val="22"/>
          <w:szCs w:val="22"/>
          <w:lang w:eastAsia="en-US"/>
        </w:rPr>
        <w:t>Per il raggiungimento delle finalità previste dalla Legge e il conseguimento delle priorità previste nel RAV l</w:t>
      </w:r>
      <w:r w:rsidRPr="004E5F65">
        <w:rPr>
          <w:rFonts w:ascii="Calibri" w:eastAsia="Calibri" w:hAnsi="Calibri" w:cs="Calibri"/>
          <w:sz w:val="22"/>
          <w:szCs w:val="22"/>
          <w:lang w:eastAsia="en-US"/>
        </w:rPr>
        <w:t xml:space="preserve">’organizzazione generale della scuola dovrà prevedere nel triennio una suddivisione in </w:t>
      </w:r>
    </w:p>
    <w:p w14:paraId="536D896F" w14:textId="77777777" w:rsidR="004E5F65" w:rsidRPr="004E5F65" w:rsidRDefault="004E5F65" w:rsidP="004E5F65">
      <w:pPr>
        <w:contextualSpacing/>
        <w:rPr>
          <w:rFonts w:ascii="Calibri" w:eastAsia="Calibri" w:hAnsi="Calibri" w:cs="Calibri"/>
          <w:sz w:val="22"/>
          <w:szCs w:val="22"/>
          <w:lang w:eastAsia="en-US"/>
        </w:rPr>
      </w:pPr>
      <w:r w:rsidRPr="004E5F65">
        <w:rPr>
          <w:rFonts w:ascii="Calibri" w:eastAsia="Calibri" w:hAnsi="Calibri" w:cs="Calibri"/>
          <w:sz w:val="22"/>
          <w:szCs w:val="22"/>
          <w:u w:val="single"/>
          <w:lang w:eastAsia="en-US"/>
        </w:rPr>
        <w:t>Aree di intervento</w:t>
      </w:r>
      <w:r w:rsidRPr="004E5F65">
        <w:rPr>
          <w:rFonts w:ascii="Calibri" w:eastAsia="Calibri" w:hAnsi="Calibri" w:cs="Calibri"/>
          <w:sz w:val="22"/>
          <w:szCs w:val="22"/>
          <w:lang w:eastAsia="en-US"/>
        </w:rPr>
        <w:t xml:space="preserve">. </w:t>
      </w:r>
    </w:p>
    <w:p w14:paraId="2C3E5A91" w14:textId="77777777" w:rsidR="004E5F65" w:rsidRPr="004E5F65" w:rsidRDefault="004E5F65" w:rsidP="004E5F65">
      <w:pPr>
        <w:contextualSpacing/>
        <w:rPr>
          <w:rFonts w:ascii="Calibri" w:eastAsia="Calibri" w:hAnsi="Calibri" w:cs="Calibri"/>
          <w:sz w:val="22"/>
          <w:szCs w:val="22"/>
          <w:lang w:eastAsia="en-US"/>
        </w:rPr>
      </w:pPr>
      <w:r w:rsidRPr="004E5F65">
        <w:rPr>
          <w:rFonts w:ascii="Calibri" w:eastAsia="Calibri" w:hAnsi="Calibri" w:cs="Calibri"/>
          <w:sz w:val="22"/>
          <w:szCs w:val="22"/>
          <w:lang w:eastAsia="en-US"/>
        </w:rPr>
        <w:t xml:space="preserve">Andrà mantenuta la costituzione per ogni area di una </w:t>
      </w:r>
      <w:r w:rsidRPr="004E5F65">
        <w:rPr>
          <w:rFonts w:ascii="Calibri" w:eastAsia="Calibri" w:hAnsi="Calibri" w:cs="Calibri"/>
          <w:sz w:val="22"/>
          <w:szCs w:val="22"/>
          <w:u w:val="single"/>
          <w:lang w:eastAsia="en-US"/>
        </w:rPr>
        <w:t xml:space="preserve">commissione o un gruppo di lavoro coordinato da una FS o da un referente, </w:t>
      </w:r>
      <w:r w:rsidRPr="004E5F65">
        <w:rPr>
          <w:rFonts w:ascii="Calibri" w:eastAsia="Calibri" w:hAnsi="Calibri" w:cs="Calibri"/>
          <w:sz w:val="22"/>
          <w:szCs w:val="22"/>
          <w:lang w:eastAsia="en-US"/>
        </w:rPr>
        <w:t>che avranno la responsabilità di definire e coordinare la realizzazione del progetto dell’area</w:t>
      </w:r>
      <w:r w:rsidRPr="004E5F65">
        <w:rPr>
          <w:rFonts w:ascii="Calibri" w:eastAsia="Calibri" w:hAnsi="Calibri" w:cs="Calibri"/>
          <w:b/>
          <w:sz w:val="22"/>
          <w:szCs w:val="22"/>
          <w:lang w:eastAsia="en-US"/>
        </w:rPr>
        <w:t>,</w:t>
      </w:r>
      <w:r w:rsidRPr="004E5F65">
        <w:rPr>
          <w:rFonts w:ascii="Calibri" w:eastAsia="Calibri" w:hAnsi="Calibri" w:cs="Calibri"/>
          <w:sz w:val="22"/>
          <w:szCs w:val="22"/>
          <w:lang w:eastAsia="en-US"/>
        </w:rPr>
        <w:t xml:space="preserve"> individuando obiettivi, indicatori, esiti, livelli di accettabilità.</w:t>
      </w:r>
    </w:p>
    <w:p w14:paraId="6F252E16"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L’insieme di tutti i progetti costituirà un unico progetto di scuola che farà parte integrante del PTOF. L’unicità progettuale dovrà essere garantita dalle sinergie tra Commissioni e gruppi delle singole aree (incontri, scambio di risorse professionali, progettazione comune, realizzazione di attività con obiettivi specifici condivisi). Le Aree di intervento sono le seguenti:</w:t>
      </w:r>
    </w:p>
    <w:p w14:paraId="0065F1CA" w14:textId="77777777" w:rsidR="004E5F65" w:rsidRPr="004E5F65" w:rsidRDefault="004E5F65" w:rsidP="004E5F65">
      <w:pPr>
        <w:rPr>
          <w:rFonts w:ascii="Calibri" w:hAnsi="Calibri" w:cs="Calibri"/>
          <w:sz w:val="22"/>
          <w:szCs w:val="22"/>
        </w:rPr>
      </w:pPr>
    </w:p>
    <w:p w14:paraId="61F98628" w14:textId="77777777" w:rsidR="004E5F65" w:rsidRPr="004E5F65" w:rsidRDefault="004E5F65" w:rsidP="004E5F65">
      <w:pPr>
        <w:ind w:left="284"/>
        <w:jc w:val="both"/>
        <w:rPr>
          <w:rFonts w:ascii="Calibri" w:hAnsi="Calibri" w:cs="Calibri"/>
          <w:b/>
          <w:sz w:val="22"/>
          <w:szCs w:val="22"/>
        </w:rPr>
      </w:pPr>
      <w:r w:rsidRPr="004E5F65">
        <w:rPr>
          <w:rFonts w:ascii="Calibri" w:hAnsi="Calibri" w:cs="Calibri"/>
          <w:b/>
          <w:sz w:val="22"/>
          <w:szCs w:val="22"/>
        </w:rPr>
        <w:t>PTOF</w:t>
      </w:r>
    </w:p>
    <w:p w14:paraId="3C9C9A14" w14:textId="77777777" w:rsidR="004E5F65" w:rsidRPr="004E5F65" w:rsidRDefault="004E5F65" w:rsidP="004E5F65">
      <w:pPr>
        <w:ind w:left="284"/>
        <w:jc w:val="both"/>
        <w:rPr>
          <w:rFonts w:ascii="Calibri" w:hAnsi="Calibri" w:cs="Calibri"/>
          <w:b/>
          <w:sz w:val="22"/>
          <w:szCs w:val="22"/>
        </w:rPr>
      </w:pPr>
      <w:r w:rsidRPr="004E5F65">
        <w:rPr>
          <w:rFonts w:ascii="Calibri" w:hAnsi="Calibri" w:cs="Calibri"/>
          <w:b/>
          <w:sz w:val="22"/>
          <w:szCs w:val="22"/>
        </w:rPr>
        <w:t>BES</w:t>
      </w:r>
    </w:p>
    <w:p w14:paraId="5ECFC88E" w14:textId="77777777" w:rsidR="004E5F65" w:rsidRPr="004E5F65" w:rsidRDefault="004E5F65" w:rsidP="004E5F65">
      <w:pPr>
        <w:ind w:left="284"/>
        <w:jc w:val="both"/>
        <w:rPr>
          <w:rFonts w:ascii="Calibri" w:hAnsi="Calibri" w:cs="Calibri"/>
          <w:b/>
          <w:sz w:val="22"/>
          <w:szCs w:val="22"/>
        </w:rPr>
      </w:pPr>
      <w:r w:rsidRPr="004E5F65">
        <w:rPr>
          <w:rFonts w:ascii="Calibri" w:hAnsi="Calibri" w:cs="Calibri"/>
          <w:b/>
          <w:sz w:val="22"/>
          <w:szCs w:val="22"/>
        </w:rPr>
        <w:t>INTERCULTURA</w:t>
      </w:r>
    </w:p>
    <w:p w14:paraId="644DE0E0" w14:textId="77777777" w:rsidR="004E5F65" w:rsidRPr="004E5F65" w:rsidRDefault="004E5F65" w:rsidP="004E5F65">
      <w:pPr>
        <w:ind w:left="284"/>
        <w:jc w:val="both"/>
        <w:rPr>
          <w:rFonts w:ascii="Calibri" w:hAnsi="Calibri" w:cs="Calibri"/>
          <w:b/>
          <w:sz w:val="22"/>
          <w:szCs w:val="22"/>
        </w:rPr>
      </w:pPr>
      <w:r w:rsidRPr="004E5F65">
        <w:rPr>
          <w:rFonts w:ascii="Calibri" w:hAnsi="Calibri" w:cs="Calibri"/>
          <w:b/>
          <w:sz w:val="22"/>
          <w:szCs w:val="22"/>
        </w:rPr>
        <w:t>CONTINUITA’</w:t>
      </w:r>
    </w:p>
    <w:p w14:paraId="1AB8E3CB" w14:textId="77777777" w:rsidR="004E5F65" w:rsidRPr="004E5F65" w:rsidRDefault="004E5F65" w:rsidP="004E5F65">
      <w:pPr>
        <w:ind w:left="284"/>
        <w:jc w:val="both"/>
        <w:rPr>
          <w:rFonts w:ascii="Calibri" w:hAnsi="Calibri" w:cs="Calibri"/>
          <w:b/>
          <w:sz w:val="22"/>
          <w:szCs w:val="22"/>
        </w:rPr>
      </w:pPr>
      <w:r w:rsidRPr="004E5F65">
        <w:rPr>
          <w:rFonts w:ascii="Calibri" w:hAnsi="Calibri" w:cs="Calibri"/>
          <w:b/>
          <w:sz w:val="22"/>
          <w:szCs w:val="22"/>
        </w:rPr>
        <w:t>ORIENTAMENTO</w:t>
      </w:r>
    </w:p>
    <w:p w14:paraId="4207A43C" w14:textId="77777777" w:rsidR="004E5F65" w:rsidRPr="004E5F65" w:rsidRDefault="004E5F65" w:rsidP="004E5F65">
      <w:pPr>
        <w:ind w:left="284"/>
        <w:jc w:val="both"/>
        <w:rPr>
          <w:rFonts w:ascii="Calibri" w:hAnsi="Calibri" w:cs="Calibri"/>
          <w:b/>
          <w:sz w:val="22"/>
          <w:szCs w:val="22"/>
        </w:rPr>
      </w:pPr>
      <w:r w:rsidRPr="004E5F65">
        <w:rPr>
          <w:rFonts w:ascii="Calibri" w:hAnsi="Calibri" w:cs="Calibri"/>
          <w:b/>
          <w:sz w:val="22"/>
          <w:szCs w:val="22"/>
        </w:rPr>
        <w:t>SITO</w:t>
      </w:r>
    </w:p>
    <w:p w14:paraId="3A346232" w14:textId="77777777" w:rsidR="004E5F65" w:rsidRPr="004E5F65" w:rsidRDefault="004E5F65" w:rsidP="004E5F65">
      <w:pPr>
        <w:ind w:left="284"/>
        <w:jc w:val="both"/>
        <w:rPr>
          <w:rFonts w:ascii="Calibri" w:hAnsi="Calibri" w:cs="Calibri"/>
          <w:b/>
          <w:sz w:val="22"/>
          <w:szCs w:val="22"/>
        </w:rPr>
      </w:pPr>
      <w:r w:rsidRPr="004E5F65">
        <w:rPr>
          <w:rFonts w:ascii="Calibri" w:hAnsi="Calibri" w:cs="Calibri"/>
          <w:b/>
          <w:sz w:val="22"/>
          <w:szCs w:val="22"/>
        </w:rPr>
        <w:t>SEZIONE SPORTIVA</w:t>
      </w:r>
    </w:p>
    <w:p w14:paraId="06A7EE30" w14:textId="77777777" w:rsidR="004E5F65" w:rsidRPr="004E5F65" w:rsidRDefault="004E5F65" w:rsidP="004E5F65">
      <w:pPr>
        <w:ind w:left="284"/>
        <w:jc w:val="both"/>
        <w:rPr>
          <w:rFonts w:ascii="Calibri" w:hAnsi="Calibri" w:cs="Calibri"/>
          <w:b/>
          <w:sz w:val="22"/>
          <w:szCs w:val="22"/>
        </w:rPr>
      </w:pPr>
      <w:r w:rsidRPr="004E5F65">
        <w:rPr>
          <w:rFonts w:ascii="Calibri" w:hAnsi="Calibri" w:cs="Calibri"/>
          <w:b/>
          <w:sz w:val="22"/>
          <w:szCs w:val="22"/>
        </w:rPr>
        <w:t>AUTOVALUTAZIONE E VALUTAZIONE</w:t>
      </w:r>
    </w:p>
    <w:p w14:paraId="736948A1" w14:textId="77777777" w:rsidR="004E5F65" w:rsidRPr="004E5F65" w:rsidRDefault="004E5F65" w:rsidP="004E5F65">
      <w:pPr>
        <w:ind w:left="284"/>
        <w:jc w:val="both"/>
        <w:rPr>
          <w:rFonts w:ascii="Calibri" w:hAnsi="Calibri" w:cs="Calibri"/>
          <w:b/>
          <w:sz w:val="22"/>
          <w:szCs w:val="22"/>
        </w:rPr>
      </w:pPr>
      <w:r w:rsidRPr="004E5F65">
        <w:rPr>
          <w:rFonts w:ascii="Calibri" w:hAnsi="Calibri" w:cs="Calibri"/>
          <w:b/>
          <w:sz w:val="22"/>
          <w:szCs w:val="22"/>
        </w:rPr>
        <w:t>FORMAZIONE DOCENTI e INNOVAZIONE MULTIMEDIALE</w:t>
      </w:r>
    </w:p>
    <w:p w14:paraId="2914343D" w14:textId="77777777" w:rsidR="004E5F65" w:rsidRPr="004E5F65" w:rsidRDefault="004E5F65" w:rsidP="004E5F65">
      <w:pPr>
        <w:ind w:left="284"/>
        <w:jc w:val="both"/>
        <w:rPr>
          <w:rFonts w:ascii="Calibri" w:hAnsi="Calibri" w:cs="Calibri"/>
          <w:b/>
          <w:sz w:val="22"/>
          <w:szCs w:val="22"/>
        </w:rPr>
      </w:pPr>
      <w:r w:rsidRPr="004E5F65">
        <w:rPr>
          <w:rFonts w:ascii="Calibri" w:hAnsi="Calibri" w:cs="Calibri"/>
          <w:b/>
          <w:sz w:val="22"/>
          <w:szCs w:val="22"/>
        </w:rPr>
        <w:t>PROGETTI LABORATORIALI</w:t>
      </w:r>
    </w:p>
    <w:p w14:paraId="0724C36F" w14:textId="77777777" w:rsidR="004E5F65" w:rsidRPr="004E5F65" w:rsidRDefault="004E5F65" w:rsidP="004E5F65">
      <w:pPr>
        <w:jc w:val="both"/>
        <w:rPr>
          <w:rFonts w:ascii="Calibri" w:hAnsi="Calibri" w:cs="Calibri"/>
          <w:b/>
          <w:sz w:val="22"/>
          <w:szCs w:val="22"/>
        </w:rPr>
      </w:pPr>
    </w:p>
    <w:p w14:paraId="286A2070"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Nell’ambito delle scelte di organizzazione, dovranno essere previste la figura del coordinatore di plesso e, per la scuola sec. di 1°, quella del coordinatore e facilitatore di classe, nonché delle figure di referenti delle commissioni legati alle aree dell’organigramma già individuate.</w:t>
      </w:r>
    </w:p>
    <w:p w14:paraId="0A6B3B7D"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Dovrà essere confermata l’istituzione di dipartimenti per aree disciplinari, nonché, ove ritenuto funzionale alle priorità di istituto, dipartimenti verticali nell’area sportiva, espressiva e di eventuali altre aree.</w:t>
      </w:r>
    </w:p>
    <w:p w14:paraId="4ED5D2DF" w14:textId="77777777" w:rsidR="004E5F65" w:rsidRPr="004E5F65" w:rsidRDefault="004E5F65" w:rsidP="004E5F65">
      <w:pPr>
        <w:rPr>
          <w:rFonts w:ascii="Calibri" w:hAnsi="Calibri" w:cs="Calibri"/>
          <w:sz w:val="22"/>
          <w:szCs w:val="22"/>
        </w:rPr>
      </w:pPr>
    </w:p>
    <w:p w14:paraId="7C079225" w14:textId="77777777" w:rsidR="004E5F65" w:rsidRPr="004E5F65" w:rsidRDefault="004E5F65" w:rsidP="004E5F65">
      <w:pPr>
        <w:rPr>
          <w:rFonts w:ascii="Calibri" w:hAnsi="Calibri" w:cs="Calibri"/>
          <w:sz w:val="22"/>
          <w:szCs w:val="22"/>
        </w:rPr>
      </w:pPr>
      <w:r w:rsidRPr="004E5F65">
        <w:rPr>
          <w:rFonts w:ascii="Calibri" w:hAnsi="Calibri" w:cs="Calibri"/>
          <w:b/>
          <w:sz w:val="22"/>
          <w:szCs w:val="22"/>
          <w:u w:val="single"/>
        </w:rPr>
        <w:t>Commi 5-7 e 14:</w:t>
      </w:r>
      <w:bookmarkStart w:id="2" w:name="_Toc431164759"/>
      <w:r w:rsidRPr="004E5F65">
        <w:rPr>
          <w:rFonts w:ascii="Calibri" w:hAnsi="Calibri" w:cs="Calibri"/>
          <w:b/>
          <w:sz w:val="22"/>
          <w:szCs w:val="22"/>
        </w:rPr>
        <w:t xml:space="preserve"> fabbisogno di attrezzature e infrastrutture materiali, fabbisogno dell’organico dell’autonomia, potenziamento dell’offerta e obiettivi formativi prioritari </w:t>
      </w:r>
      <w:bookmarkEnd w:id="2"/>
    </w:p>
    <w:p w14:paraId="497E8D2D" w14:textId="77777777" w:rsidR="004E5F65" w:rsidRPr="004E5F65" w:rsidRDefault="004E5F65" w:rsidP="004E5F65">
      <w:pPr>
        <w:ind w:left="360"/>
        <w:rPr>
          <w:rFonts w:ascii="Calibri" w:hAnsi="Calibri" w:cs="Calibri"/>
          <w:sz w:val="22"/>
          <w:szCs w:val="22"/>
        </w:rPr>
      </w:pPr>
    </w:p>
    <w:p w14:paraId="16FADB61"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Si terrà conto in particolare delle seguenti priorità, già definite nel RAV e sulle quali si organizzerà l’azione del Piano di Miglioramento.</w:t>
      </w:r>
    </w:p>
    <w:p w14:paraId="30BEDE86"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Le priorità già indicate al paragrafo 1 si pongono l’obiettivo di evitare lo schiacciamento nelle due fasce estreme della valutazione e potenziare le conoscenze e competenze che si collocano nelle fasce intermedie (attraverso il recupero e potenziamento). In particolare a seguito della riapertura dopo la prolungata fase di lockdown   si potenzieranno le competenze necessarie alla migliore fruizione delle attività educative e didattiche come riprogrammate dal Piano operativo 2020/2021 e dal Piano di Istituto per la didattica digitale integrata, anch’esse già indicate sopra.</w:t>
      </w:r>
    </w:p>
    <w:p w14:paraId="256B7CB2"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xml:space="preserve"> </w:t>
      </w:r>
    </w:p>
    <w:p w14:paraId="279B6D1E"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Le priorità sono declinate in obiettivi di processo, che rappresentano l'estrapolazione su base annuale. La definizione di tali obiettivi parte dalla filiera delle attività già avviate nello scorso anno scolastico e contribuirà alla realizzazione concreta di quanto progettato in termini gestionali, organizzativi ma anche di sviluppo in itinere.</w:t>
      </w:r>
    </w:p>
    <w:p w14:paraId="10B5D112" w14:textId="77777777" w:rsidR="004E5F65" w:rsidRPr="004E5F65" w:rsidRDefault="004E5F65" w:rsidP="004E5F65">
      <w:pPr>
        <w:jc w:val="both"/>
        <w:rPr>
          <w:rFonts w:ascii="Calibri" w:hAnsi="Calibri" w:cs="Calibri"/>
          <w:sz w:val="22"/>
          <w:szCs w:val="22"/>
        </w:rPr>
      </w:pPr>
      <w:r w:rsidRPr="004E5F65">
        <w:rPr>
          <w:rFonts w:ascii="Calibri" w:hAnsi="Calibri" w:cs="Calibri"/>
          <w:bCs/>
          <w:sz w:val="22"/>
          <w:szCs w:val="22"/>
        </w:rPr>
        <w:t xml:space="preserve">      </w:t>
      </w:r>
    </w:p>
    <w:p w14:paraId="2A2269B8" w14:textId="77777777" w:rsidR="004E5F65" w:rsidRPr="004E5F65" w:rsidRDefault="004E5F65" w:rsidP="004E5F65">
      <w:pPr>
        <w:rPr>
          <w:rFonts w:ascii="Calibri" w:hAnsi="Calibri" w:cs="Calibri"/>
          <w:i/>
          <w:sz w:val="22"/>
          <w:szCs w:val="22"/>
          <w:vertAlign w:val="superscript"/>
        </w:rPr>
      </w:pPr>
      <w:r w:rsidRPr="004E5F65">
        <w:rPr>
          <w:rFonts w:ascii="Calibri" w:hAnsi="Calibri" w:cs="Calibri"/>
          <w:sz w:val="22"/>
          <w:szCs w:val="22"/>
        </w:rPr>
        <w:t xml:space="preserve">Per ciò che concerne </w:t>
      </w:r>
      <w:r w:rsidRPr="004E5F65">
        <w:rPr>
          <w:rFonts w:ascii="Calibri" w:hAnsi="Calibri" w:cs="Calibri"/>
          <w:sz w:val="22"/>
          <w:szCs w:val="22"/>
          <w:u w:val="single"/>
        </w:rPr>
        <w:t>attrezzature e infrastrutture materiali</w:t>
      </w:r>
      <w:r w:rsidRPr="004E5F65">
        <w:rPr>
          <w:rFonts w:ascii="Calibri" w:hAnsi="Calibri" w:cs="Calibri"/>
          <w:sz w:val="22"/>
          <w:szCs w:val="22"/>
        </w:rPr>
        <w:t xml:space="preserve"> , si proseguirà nel potenziamento  della dotazione di laboratori informatici, linguistici, espressivi/artistici, nonché sulle dotazioni essenziali alla riprogrammazione del tempo/scuola previsto dal Piano operativo d’Istituto 2020/2021.</w:t>
      </w:r>
    </w:p>
    <w:p w14:paraId="053E8AF1"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La rete LAN/WLAN è stata estesa a tutti i plessi. Sono aumentate le dotazioni di LIM e videoproiettori interattivi. Nella scuola secondaria si sono estese le LIM a tutte le classi e si è allestito un fab/lab grazie al progetto Open Space. La scuola primaria ha LIM circa nel 40% delle classi.</w:t>
      </w:r>
    </w:p>
    <w:p w14:paraId="4B6503E3"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Per ciò che concerne i posti di organico, comuni e di sostegno, il fabbisogno per il triennio di riferimento è così definito:</w:t>
      </w:r>
    </w:p>
    <w:p w14:paraId="7D52E81D" w14:textId="77777777" w:rsidR="004E5F65" w:rsidRPr="004E5F65" w:rsidRDefault="004E5F65" w:rsidP="004E5F65">
      <w:pPr>
        <w:rPr>
          <w:rFonts w:ascii="Calibri" w:hAnsi="Calibri" w:cs="Calibri"/>
          <w:i/>
          <w:sz w:val="22"/>
          <w:szCs w:val="22"/>
        </w:rPr>
      </w:pPr>
    </w:p>
    <w:p w14:paraId="709F99C4" w14:textId="77777777" w:rsidR="004E5F65" w:rsidRPr="004E5F65" w:rsidRDefault="004E5F65" w:rsidP="004E5F65">
      <w:pPr>
        <w:ind w:left="284" w:firstLine="425"/>
        <w:rPr>
          <w:rFonts w:ascii="Calibri" w:hAnsi="Calibri" w:cs="Calibri"/>
          <w:b/>
          <w:sz w:val="22"/>
          <w:szCs w:val="22"/>
        </w:rPr>
      </w:pPr>
      <w:r w:rsidRPr="004E5F65">
        <w:rPr>
          <w:rFonts w:ascii="Calibri" w:hAnsi="Calibri" w:cs="Calibri"/>
          <w:b/>
          <w:sz w:val="22"/>
          <w:szCs w:val="22"/>
        </w:rPr>
        <w:lastRenderedPageBreak/>
        <w:t xml:space="preserve">INFANZIA </w:t>
      </w:r>
    </w:p>
    <w:p w14:paraId="35DAF083" w14:textId="77777777" w:rsidR="004E5F65" w:rsidRPr="004E5F65" w:rsidRDefault="004E5F65" w:rsidP="004E5F65">
      <w:pPr>
        <w:ind w:left="284" w:firstLine="425"/>
        <w:rPr>
          <w:rFonts w:ascii="Calibri" w:hAnsi="Calibri" w:cs="Calibri"/>
          <w:sz w:val="22"/>
          <w:szCs w:val="22"/>
        </w:rPr>
      </w:pPr>
      <w:r w:rsidRPr="004E5F65">
        <w:rPr>
          <w:rFonts w:ascii="Calibri" w:hAnsi="Calibri" w:cs="Calibri"/>
          <w:sz w:val="22"/>
          <w:szCs w:val="22"/>
        </w:rPr>
        <w:t>4 posti comuni - 2 posti di sostegno - IRC 3 ore</w:t>
      </w:r>
    </w:p>
    <w:p w14:paraId="2B499241" w14:textId="77777777" w:rsidR="004E5F65" w:rsidRPr="004E5F65" w:rsidRDefault="004E5F65" w:rsidP="004E5F65">
      <w:pPr>
        <w:ind w:left="284" w:firstLine="425"/>
        <w:rPr>
          <w:rFonts w:ascii="Calibri" w:hAnsi="Calibri" w:cs="Calibri"/>
          <w:sz w:val="22"/>
          <w:szCs w:val="22"/>
        </w:rPr>
      </w:pPr>
    </w:p>
    <w:p w14:paraId="407C9816" w14:textId="77777777" w:rsidR="004E5F65" w:rsidRPr="004E5F65" w:rsidRDefault="004E5F65" w:rsidP="004E5F65">
      <w:pPr>
        <w:ind w:left="284" w:firstLine="425"/>
        <w:rPr>
          <w:rFonts w:ascii="Calibri" w:hAnsi="Calibri" w:cs="Calibri"/>
          <w:b/>
          <w:sz w:val="22"/>
          <w:szCs w:val="22"/>
        </w:rPr>
      </w:pPr>
      <w:r w:rsidRPr="004E5F65">
        <w:rPr>
          <w:rFonts w:ascii="Calibri" w:hAnsi="Calibri" w:cs="Calibri"/>
          <w:b/>
          <w:sz w:val="22"/>
          <w:szCs w:val="22"/>
        </w:rPr>
        <w:t xml:space="preserve">PRIMARIA </w:t>
      </w:r>
    </w:p>
    <w:p w14:paraId="06E360FB" w14:textId="77777777" w:rsidR="004E5F65" w:rsidRPr="004E5F65" w:rsidRDefault="004E5F65" w:rsidP="004E5F65">
      <w:pPr>
        <w:ind w:left="284" w:firstLine="425"/>
        <w:rPr>
          <w:rFonts w:ascii="Calibri" w:hAnsi="Calibri" w:cs="Calibri"/>
          <w:sz w:val="22"/>
          <w:szCs w:val="22"/>
        </w:rPr>
      </w:pPr>
      <w:r w:rsidRPr="004E5F65">
        <w:rPr>
          <w:rFonts w:ascii="Calibri" w:hAnsi="Calibri" w:cs="Calibri"/>
          <w:sz w:val="22"/>
          <w:szCs w:val="22"/>
        </w:rPr>
        <w:t>54 posti comuni, 1 posto di Iingua inglese, 21 posti di sostegno – IRC 56 ore</w:t>
      </w:r>
    </w:p>
    <w:p w14:paraId="5C0C409E" w14:textId="77777777" w:rsidR="004E5F65" w:rsidRPr="004E5F65" w:rsidRDefault="004E5F65" w:rsidP="004E5F65">
      <w:pPr>
        <w:ind w:left="284" w:firstLine="425"/>
        <w:rPr>
          <w:rFonts w:ascii="Calibri" w:hAnsi="Calibri" w:cs="Calibri"/>
          <w:sz w:val="22"/>
          <w:szCs w:val="22"/>
        </w:rPr>
      </w:pPr>
    </w:p>
    <w:p w14:paraId="5D17D985" w14:textId="77777777" w:rsidR="004E5F65" w:rsidRPr="004E5F65" w:rsidRDefault="004E5F65" w:rsidP="004E5F65">
      <w:pPr>
        <w:ind w:left="284" w:firstLine="425"/>
        <w:rPr>
          <w:rFonts w:ascii="Calibri" w:hAnsi="Calibri" w:cs="Calibri"/>
          <w:b/>
          <w:sz w:val="22"/>
          <w:szCs w:val="22"/>
        </w:rPr>
      </w:pPr>
      <w:r w:rsidRPr="004E5F65">
        <w:rPr>
          <w:rFonts w:ascii="Calibri" w:hAnsi="Calibri" w:cs="Calibri"/>
          <w:b/>
          <w:sz w:val="22"/>
          <w:szCs w:val="22"/>
        </w:rPr>
        <w:t>SECONDARIA</w:t>
      </w:r>
    </w:p>
    <w:p w14:paraId="7700A146" w14:textId="77777777" w:rsidR="004E5F65" w:rsidRPr="004E5F65" w:rsidRDefault="004E5F65" w:rsidP="004E5F65">
      <w:pPr>
        <w:ind w:left="709"/>
        <w:rPr>
          <w:rFonts w:ascii="Calibri" w:hAnsi="Calibri" w:cs="Calibri"/>
          <w:sz w:val="22"/>
          <w:szCs w:val="22"/>
        </w:rPr>
      </w:pPr>
      <w:r w:rsidRPr="004E5F65">
        <w:rPr>
          <w:rFonts w:ascii="Calibri" w:hAnsi="Calibri" w:cs="Calibri"/>
          <w:sz w:val="22"/>
          <w:szCs w:val="22"/>
        </w:rPr>
        <w:t xml:space="preserve">A022  ITA         10 cattedre </w:t>
      </w:r>
    </w:p>
    <w:p w14:paraId="6E37F216" w14:textId="77777777" w:rsidR="004E5F65" w:rsidRPr="004E5F65" w:rsidRDefault="004E5F65" w:rsidP="004E5F65">
      <w:pPr>
        <w:ind w:left="709"/>
        <w:rPr>
          <w:rFonts w:ascii="Calibri" w:hAnsi="Calibri" w:cs="Calibri"/>
          <w:sz w:val="22"/>
          <w:szCs w:val="22"/>
        </w:rPr>
      </w:pPr>
      <w:r w:rsidRPr="004E5F65">
        <w:rPr>
          <w:rFonts w:ascii="Calibri" w:hAnsi="Calibri" w:cs="Calibri"/>
          <w:sz w:val="22"/>
          <w:szCs w:val="22"/>
        </w:rPr>
        <w:t xml:space="preserve">A028  MAT      6 cattedre </w:t>
      </w:r>
    </w:p>
    <w:p w14:paraId="734F3957" w14:textId="77777777" w:rsidR="004E5F65" w:rsidRPr="004E5F65" w:rsidRDefault="004E5F65" w:rsidP="004E5F65">
      <w:pPr>
        <w:ind w:left="709"/>
        <w:rPr>
          <w:rFonts w:ascii="Calibri" w:hAnsi="Calibri" w:cs="Calibri"/>
          <w:sz w:val="22"/>
          <w:szCs w:val="22"/>
        </w:rPr>
      </w:pPr>
      <w:r w:rsidRPr="004E5F65">
        <w:rPr>
          <w:rFonts w:ascii="Calibri" w:hAnsi="Calibri" w:cs="Calibri"/>
          <w:sz w:val="22"/>
          <w:szCs w:val="22"/>
        </w:rPr>
        <w:t xml:space="preserve">AB25  INGL      3 cattedre + 6 ore </w:t>
      </w:r>
    </w:p>
    <w:p w14:paraId="4157A87B" w14:textId="77777777" w:rsidR="004E5F65" w:rsidRPr="004E5F65" w:rsidRDefault="004E5F65" w:rsidP="004E5F65">
      <w:pPr>
        <w:ind w:left="709"/>
        <w:rPr>
          <w:rFonts w:ascii="Calibri" w:hAnsi="Calibri" w:cs="Calibri"/>
          <w:sz w:val="22"/>
          <w:szCs w:val="22"/>
        </w:rPr>
      </w:pPr>
      <w:r w:rsidRPr="004E5F65">
        <w:rPr>
          <w:rFonts w:ascii="Calibri" w:hAnsi="Calibri" w:cs="Calibri"/>
          <w:sz w:val="22"/>
          <w:szCs w:val="22"/>
        </w:rPr>
        <w:t>AA25  FRAN     1 cattedra + 10 ore</w:t>
      </w:r>
    </w:p>
    <w:p w14:paraId="5AE7437C" w14:textId="77777777" w:rsidR="004E5F65" w:rsidRPr="004E5F65" w:rsidRDefault="004E5F65" w:rsidP="004E5F65">
      <w:pPr>
        <w:ind w:left="709"/>
        <w:rPr>
          <w:rFonts w:ascii="Calibri" w:hAnsi="Calibri" w:cs="Calibri"/>
          <w:sz w:val="22"/>
          <w:szCs w:val="22"/>
        </w:rPr>
      </w:pPr>
      <w:r w:rsidRPr="004E5F65">
        <w:rPr>
          <w:rFonts w:ascii="Calibri" w:hAnsi="Calibri" w:cs="Calibri"/>
          <w:sz w:val="22"/>
          <w:szCs w:val="22"/>
        </w:rPr>
        <w:t>A060   TECN     1  cattedra+  10 ore</w:t>
      </w:r>
    </w:p>
    <w:p w14:paraId="7514CCDA" w14:textId="77777777" w:rsidR="004E5F65" w:rsidRPr="004E5F65" w:rsidRDefault="004E5F65" w:rsidP="004E5F65">
      <w:pPr>
        <w:ind w:left="709"/>
        <w:rPr>
          <w:rFonts w:ascii="Calibri" w:hAnsi="Calibri" w:cs="Calibri"/>
          <w:sz w:val="22"/>
          <w:szCs w:val="22"/>
        </w:rPr>
      </w:pPr>
      <w:r w:rsidRPr="004E5F65">
        <w:rPr>
          <w:rFonts w:ascii="Calibri" w:hAnsi="Calibri" w:cs="Calibri"/>
          <w:sz w:val="22"/>
          <w:szCs w:val="22"/>
        </w:rPr>
        <w:t>A030   MUS      2 cattedre + 10 ore</w:t>
      </w:r>
    </w:p>
    <w:p w14:paraId="3A03BB1C" w14:textId="77777777" w:rsidR="004E5F65" w:rsidRPr="004E5F65" w:rsidRDefault="004E5F65" w:rsidP="004E5F65">
      <w:pPr>
        <w:ind w:left="709"/>
        <w:rPr>
          <w:rFonts w:ascii="Calibri" w:hAnsi="Calibri" w:cs="Calibri"/>
          <w:sz w:val="22"/>
          <w:szCs w:val="22"/>
        </w:rPr>
      </w:pPr>
      <w:r w:rsidRPr="004E5F65">
        <w:rPr>
          <w:rFonts w:ascii="Calibri" w:hAnsi="Calibri" w:cs="Calibri"/>
          <w:sz w:val="22"/>
          <w:szCs w:val="22"/>
        </w:rPr>
        <w:t xml:space="preserve">A001  ED ART   1 cattedra+10 ore </w:t>
      </w:r>
    </w:p>
    <w:p w14:paraId="3C2DFB03" w14:textId="77777777" w:rsidR="004E5F65" w:rsidRPr="004E5F65" w:rsidRDefault="004E5F65" w:rsidP="004E5F65">
      <w:pPr>
        <w:ind w:left="709"/>
        <w:rPr>
          <w:rFonts w:ascii="Calibri" w:hAnsi="Calibri" w:cs="Calibri"/>
          <w:sz w:val="22"/>
          <w:szCs w:val="22"/>
        </w:rPr>
      </w:pPr>
      <w:r w:rsidRPr="004E5F65">
        <w:rPr>
          <w:rFonts w:ascii="Calibri" w:hAnsi="Calibri" w:cs="Calibri"/>
          <w:sz w:val="22"/>
          <w:szCs w:val="22"/>
        </w:rPr>
        <w:t xml:space="preserve">A049  SC. MOT. 1 cattedra+ 16 ore </w:t>
      </w:r>
    </w:p>
    <w:p w14:paraId="4B0373C3" w14:textId="77777777" w:rsidR="004E5F65" w:rsidRPr="004E5F65" w:rsidRDefault="004E5F65" w:rsidP="004E5F65">
      <w:pPr>
        <w:ind w:left="709"/>
        <w:rPr>
          <w:rFonts w:ascii="Calibri" w:hAnsi="Calibri" w:cs="Calibri"/>
          <w:sz w:val="22"/>
          <w:szCs w:val="22"/>
        </w:rPr>
      </w:pPr>
      <w:r w:rsidRPr="004E5F65">
        <w:rPr>
          <w:rFonts w:ascii="Calibri" w:hAnsi="Calibri" w:cs="Calibri"/>
          <w:sz w:val="22"/>
          <w:szCs w:val="22"/>
        </w:rPr>
        <w:t>IRC     14 ore</w:t>
      </w:r>
    </w:p>
    <w:p w14:paraId="5E7CD93A" w14:textId="77777777" w:rsidR="004E5F65" w:rsidRPr="004E5F65" w:rsidRDefault="004E5F65" w:rsidP="004E5F65">
      <w:pPr>
        <w:ind w:left="709"/>
        <w:rPr>
          <w:rFonts w:ascii="Calibri" w:hAnsi="Calibri" w:cs="Calibri"/>
          <w:sz w:val="22"/>
          <w:szCs w:val="22"/>
        </w:rPr>
      </w:pPr>
      <w:r w:rsidRPr="004E5F65">
        <w:rPr>
          <w:rFonts w:ascii="Calibri" w:hAnsi="Calibri" w:cs="Calibri"/>
          <w:sz w:val="22"/>
          <w:szCs w:val="22"/>
        </w:rPr>
        <w:t xml:space="preserve">Alternativa IRC 14 ore </w:t>
      </w:r>
    </w:p>
    <w:p w14:paraId="76A67AA8" w14:textId="77777777" w:rsidR="004E5F65" w:rsidRPr="004E5F65" w:rsidRDefault="004E5F65" w:rsidP="004E5F65">
      <w:pPr>
        <w:ind w:left="709"/>
        <w:rPr>
          <w:rFonts w:ascii="Calibri" w:hAnsi="Calibri" w:cs="Calibri"/>
          <w:sz w:val="22"/>
          <w:szCs w:val="22"/>
        </w:rPr>
      </w:pPr>
      <w:r w:rsidRPr="004E5F65">
        <w:rPr>
          <w:rFonts w:ascii="Calibri" w:hAnsi="Calibri" w:cs="Calibri"/>
          <w:sz w:val="22"/>
          <w:szCs w:val="22"/>
        </w:rPr>
        <w:t xml:space="preserve">AD00                   13 cattedre  </w:t>
      </w:r>
    </w:p>
    <w:p w14:paraId="6BBC7125" w14:textId="77777777" w:rsidR="004E5F65" w:rsidRPr="004E5F65" w:rsidRDefault="004E5F65" w:rsidP="004E5F65">
      <w:pPr>
        <w:ind w:left="709"/>
        <w:rPr>
          <w:rFonts w:ascii="Calibri" w:hAnsi="Calibri" w:cs="Calibri"/>
          <w:sz w:val="22"/>
          <w:szCs w:val="22"/>
        </w:rPr>
      </w:pPr>
    </w:p>
    <w:p w14:paraId="374D8ADC"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Per le necessità aggiuntive legate al fabbisogno COVID, In generale si prevede un aumento del fabbisogno fino al 30%</w:t>
      </w:r>
    </w:p>
    <w:p w14:paraId="34D4DB7C" w14:textId="77777777" w:rsidR="004E5F65" w:rsidRPr="004E5F65" w:rsidRDefault="004E5F65" w:rsidP="004E5F65">
      <w:pPr>
        <w:rPr>
          <w:rFonts w:ascii="Calibri" w:hAnsi="Calibri" w:cs="Calibri"/>
          <w:sz w:val="22"/>
          <w:szCs w:val="22"/>
        </w:rPr>
      </w:pPr>
    </w:p>
    <w:p w14:paraId="64F4FB69"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xml:space="preserve">Per ciò che concerne i </w:t>
      </w:r>
      <w:r w:rsidRPr="004E5F65">
        <w:rPr>
          <w:rFonts w:ascii="Calibri" w:hAnsi="Calibri" w:cs="Calibri"/>
          <w:b/>
          <w:sz w:val="22"/>
          <w:szCs w:val="22"/>
        </w:rPr>
        <w:t>posti per il potenziamento</w:t>
      </w:r>
      <w:r w:rsidRPr="004E5F65">
        <w:rPr>
          <w:rFonts w:ascii="Calibri" w:hAnsi="Calibri" w:cs="Calibri"/>
          <w:sz w:val="22"/>
          <w:szCs w:val="22"/>
        </w:rPr>
        <w:t xml:space="preserve"> dell’offerta formativa il fabbisogno sarà definito in relazione ai progetti ed alle attività contenuti nel Piano, entro un limite massimo di 6 unità ad oggi concesse. </w:t>
      </w:r>
      <w:r w:rsidRPr="004E5F65">
        <w:rPr>
          <w:rFonts w:ascii="Calibri" w:hAnsi="Calibri" w:cs="Calibri"/>
          <w:sz w:val="22"/>
          <w:szCs w:val="22"/>
          <w:u w:val="single"/>
        </w:rPr>
        <w:t>Si ritiene comunque che all’Istituto siano necessari anche gli ulteriori due posti di potenziamento sul sostegno, sia alla scuola primaria sia alla scuola secondaria,</w:t>
      </w:r>
      <w:r w:rsidRPr="004E5F65">
        <w:rPr>
          <w:rFonts w:ascii="Calibri" w:hAnsi="Calibri" w:cs="Calibri"/>
          <w:sz w:val="22"/>
          <w:szCs w:val="22"/>
        </w:rPr>
        <w:t xml:space="preserve"> </w:t>
      </w:r>
      <w:r w:rsidRPr="004E5F65">
        <w:rPr>
          <w:rFonts w:ascii="Calibri" w:hAnsi="Calibri" w:cs="Calibri"/>
          <w:sz w:val="22"/>
          <w:szCs w:val="22"/>
          <w:u w:val="single"/>
        </w:rPr>
        <w:t>originariamente riconosciuti</w:t>
      </w:r>
      <w:r w:rsidRPr="004E5F65">
        <w:rPr>
          <w:rFonts w:ascii="Calibri" w:hAnsi="Calibri" w:cs="Calibri"/>
          <w:sz w:val="22"/>
          <w:szCs w:val="22"/>
        </w:rPr>
        <w:t xml:space="preserve">. Nell’ambito dei posti di potenziamento saranno accantonate 2 ore di docenza alla scuola primaria per attività organizzativa e gestionale nell’ambito dei progetti di laboratorialità di cui al decreto assegnazione cattedre del Dirigente Scolastico. </w:t>
      </w:r>
    </w:p>
    <w:p w14:paraId="255DE368" w14:textId="77777777" w:rsidR="004E5F65" w:rsidRPr="004E5F65" w:rsidRDefault="004E5F65" w:rsidP="004E5F65">
      <w:pPr>
        <w:rPr>
          <w:rFonts w:ascii="Calibri" w:hAnsi="Calibri" w:cs="Calibri"/>
          <w:i/>
          <w:sz w:val="22"/>
          <w:szCs w:val="22"/>
        </w:rPr>
      </w:pPr>
      <w:r w:rsidRPr="004E5F65">
        <w:rPr>
          <w:rFonts w:ascii="Calibri" w:hAnsi="Calibri" w:cs="Calibri"/>
          <w:sz w:val="22"/>
          <w:szCs w:val="22"/>
        </w:rPr>
        <w:t>Per ciò che concerne i posti del personale amministrativo, tecnico e ausiliario il fabbisogno è così definito:</w:t>
      </w:r>
      <w:r w:rsidRPr="004E5F65">
        <w:rPr>
          <w:rFonts w:ascii="Calibri" w:hAnsi="Calibri" w:cs="Calibri"/>
          <w:i/>
          <w:sz w:val="22"/>
          <w:szCs w:val="22"/>
        </w:rPr>
        <w:t xml:space="preserve"> </w:t>
      </w:r>
    </w:p>
    <w:p w14:paraId="1DE9D4B7"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1 DSGA- 6 Assistenti Amministrativi -17 Collaboratori Scolastici.  Per le necessità aggiuntive legate al fabbisogno COVID, In generale si prevede un aumento del fabbisogno fino al 50%</w:t>
      </w:r>
    </w:p>
    <w:p w14:paraId="2E923258" w14:textId="77777777" w:rsidR="004E5F65" w:rsidRPr="004E5F65" w:rsidRDefault="004E5F65" w:rsidP="004E5F65">
      <w:pPr>
        <w:ind w:firstLine="709"/>
        <w:rPr>
          <w:rFonts w:ascii="Calibri" w:hAnsi="Calibri" w:cs="Calibri"/>
          <w:sz w:val="22"/>
          <w:szCs w:val="22"/>
        </w:rPr>
      </w:pPr>
    </w:p>
    <w:p w14:paraId="39A226D9" w14:textId="77777777" w:rsidR="004E5F65" w:rsidRPr="004E5F65" w:rsidRDefault="004E5F65" w:rsidP="004E5F65">
      <w:pPr>
        <w:rPr>
          <w:rFonts w:ascii="Calibri" w:hAnsi="Calibri" w:cs="Calibri"/>
          <w:i/>
          <w:sz w:val="22"/>
          <w:szCs w:val="22"/>
        </w:rPr>
      </w:pPr>
    </w:p>
    <w:p w14:paraId="1CB9143F" w14:textId="77777777" w:rsidR="004E5F65" w:rsidRPr="004E5F65" w:rsidRDefault="004E5F65" w:rsidP="004E5F65">
      <w:pPr>
        <w:rPr>
          <w:rFonts w:ascii="Calibri" w:hAnsi="Calibri" w:cs="Calibri"/>
          <w:b/>
          <w:sz w:val="22"/>
          <w:szCs w:val="22"/>
        </w:rPr>
      </w:pPr>
      <w:r w:rsidRPr="004E5F65">
        <w:rPr>
          <w:rFonts w:ascii="Calibri" w:hAnsi="Calibri" w:cs="Calibri"/>
          <w:b/>
          <w:sz w:val="22"/>
          <w:szCs w:val="22"/>
          <w:u w:val="single"/>
        </w:rPr>
        <w:t xml:space="preserve">Commi 10 e 12 </w:t>
      </w:r>
      <w:r w:rsidRPr="004E5F65">
        <w:rPr>
          <w:rFonts w:ascii="Calibri" w:hAnsi="Calibri" w:cs="Calibri"/>
          <w:sz w:val="22"/>
          <w:szCs w:val="22"/>
        </w:rPr>
        <w:t xml:space="preserve"> </w:t>
      </w:r>
      <w:r w:rsidRPr="004E5F65">
        <w:rPr>
          <w:rFonts w:ascii="Calibri" w:hAnsi="Calibri" w:cs="Calibri"/>
          <w:b/>
          <w:sz w:val="22"/>
          <w:szCs w:val="22"/>
        </w:rPr>
        <w:t>iniziative di formazione rivolte ai docenti e agli studenti per promuovere la conoscenza delle misure di sicurezza e di comportamento legate alla prevenzione COVID, tecniche di primo soccorso, programmazione delle attività formative   rivolte   al personale docente e amministrativo, tecnico e ausiliario e definizione delle risorse occorrenti;</w:t>
      </w:r>
    </w:p>
    <w:p w14:paraId="034A7E52" w14:textId="77777777" w:rsidR="004E5F65" w:rsidRPr="004E5F65" w:rsidRDefault="004E5F65" w:rsidP="004E5F65">
      <w:pPr>
        <w:rPr>
          <w:rFonts w:ascii="Calibri" w:hAnsi="Calibri" w:cs="Calibri"/>
          <w:b/>
          <w:sz w:val="22"/>
          <w:szCs w:val="22"/>
        </w:rPr>
      </w:pPr>
    </w:p>
    <w:p w14:paraId="5BDCC390" w14:textId="77777777" w:rsidR="004E5F65" w:rsidRPr="004E5F65" w:rsidRDefault="004E5F65" w:rsidP="004E5F65">
      <w:pPr>
        <w:rPr>
          <w:rFonts w:ascii="Calibri" w:hAnsi="Calibri" w:cs="Calibri"/>
          <w:b/>
          <w:sz w:val="22"/>
          <w:szCs w:val="22"/>
        </w:rPr>
      </w:pPr>
      <w:r w:rsidRPr="004E5F65">
        <w:rPr>
          <w:rFonts w:ascii="Calibri" w:hAnsi="Calibri" w:cs="Calibri"/>
          <w:b/>
          <w:sz w:val="22"/>
          <w:szCs w:val="22"/>
          <w:u w:val="single"/>
        </w:rPr>
        <w:t xml:space="preserve">Commi 15-16 </w:t>
      </w:r>
      <w:r w:rsidRPr="004E5F65">
        <w:rPr>
          <w:rFonts w:ascii="Calibri" w:hAnsi="Calibri" w:cs="Calibri"/>
          <w:b/>
          <w:sz w:val="22"/>
          <w:szCs w:val="22"/>
        </w:rPr>
        <w:t>educazione alle pari opportunità, prevenzione della violenza di genere;</w:t>
      </w:r>
    </w:p>
    <w:p w14:paraId="3F4758DC" w14:textId="77777777" w:rsidR="004E5F65" w:rsidRPr="004E5F65" w:rsidRDefault="004E5F65" w:rsidP="004E5F65">
      <w:pPr>
        <w:rPr>
          <w:rFonts w:ascii="Calibri" w:hAnsi="Calibri" w:cs="Calibri"/>
          <w:b/>
          <w:sz w:val="22"/>
          <w:szCs w:val="22"/>
        </w:rPr>
      </w:pPr>
    </w:p>
    <w:p w14:paraId="2F28CFD5" w14:textId="77777777" w:rsidR="004E5F65" w:rsidRPr="004E5F65" w:rsidRDefault="004E5F65" w:rsidP="004E5F65">
      <w:pPr>
        <w:rPr>
          <w:rFonts w:ascii="Calibri" w:hAnsi="Calibri" w:cs="Calibri"/>
          <w:b/>
          <w:sz w:val="22"/>
          <w:szCs w:val="22"/>
        </w:rPr>
      </w:pPr>
      <w:r w:rsidRPr="004E5F65">
        <w:rPr>
          <w:rFonts w:ascii="Calibri" w:hAnsi="Calibri" w:cs="Calibri"/>
          <w:b/>
          <w:sz w:val="22"/>
          <w:szCs w:val="22"/>
          <w:u w:val="single"/>
        </w:rPr>
        <w:t>Commi 56-61</w:t>
      </w:r>
      <w:r w:rsidRPr="004E5F65">
        <w:rPr>
          <w:rFonts w:ascii="Calibri" w:hAnsi="Calibri" w:cs="Calibri"/>
          <w:b/>
          <w:sz w:val="22"/>
          <w:szCs w:val="22"/>
        </w:rPr>
        <w:t xml:space="preserve"> piano nazionale scuola digitale, didattica laboratoriale- utilizzo delle piattaforme e in particolare di Gsuite per l’attivazione e la fruizione della DAD- Piano di Istituto per la didattica digitale integrata;</w:t>
      </w:r>
    </w:p>
    <w:p w14:paraId="4BB9E509" w14:textId="77777777" w:rsidR="004E5F65" w:rsidRPr="004E5F65" w:rsidRDefault="004E5F65" w:rsidP="004E5F65">
      <w:pPr>
        <w:rPr>
          <w:rFonts w:ascii="Calibri" w:hAnsi="Calibri" w:cs="Calibri"/>
          <w:b/>
          <w:sz w:val="22"/>
          <w:szCs w:val="22"/>
        </w:rPr>
      </w:pPr>
    </w:p>
    <w:p w14:paraId="35946F20" w14:textId="77777777" w:rsidR="004E5F65" w:rsidRPr="004E5F65" w:rsidRDefault="004E5F65" w:rsidP="004E5F65">
      <w:pPr>
        <w:rPr>
          <w:rFonts w:ascii="Calibri" w:hAnsi="Calibri" w:cs="Calibri"/>
          <w:b/>
          <w:sz w:val="22"/>
          <w:szCs w:val="22"/>
        </w:rPr>
      </w:pPr>
      <w:r w:rsidRPr="004E5F65">
        <w:rPr>
          <w:rFonts w:ascii="Calibri" w:hAnsi="Calibri" w:cs="Calibri"/>
          <w:b/>
          <w:sz w:val="22"/>
          <w:szCs w:val="22"/>
          <w:u w:val="single"/>
        </w:rPr>
        <w:t>Comma 124</w:t>
      </w:r>
      <w:r w:rsidRPr="004E5F65">
        <w:rPr>
          <w:rFonts w:ascii="Calibri" w:hAnsi="Calibri" w:cs="Calibri"/>
          <w:b/>
          <w:sz w:val="22"/>
          <w:szCs w:val="22"/>
        </w:rPr>
        <w:t xml:space="preserve"> formazione in servizio docenti</w:t>
      </w:r>
    </w:p>
    <w:p w14:paraId="1A77E4D6" w14:textId="77777777" w:rsidR="004E5F65" w:rsidRPr="004E5F65" w:rsidRDefault="004E5F65" w:rsidP="004E5F65">
      <w:pPr>
        <w:jc w:val="both"/>
        <w:rPr>
          <w:rFonts w:ascii="Calibri" w:hAnsi="Calibri" w:cs="Calibri"/>
          <w:bCs/>
          <w:sz w:val="22"/>
          <w:szCs w:val="22"/>
        </w:rPr>
      </w:pPr>
    </w:p>
    <w:p w14:paraId="0492A0CA" w14:textId="77777777" w:rsidR="004E5F65" w:rsidRPr="004E5F65" w:rsidRDefault="004E5F65" w:rsidP="004E5F65">
      <w:pPr>
        <w:jc w:val="both"/>
        <w:rPr>
          <w:rFonts w:ascii="Calibri" w:hAnsi="Calibri" w:cs="Calibri"/>
          <w:b/>
          <w:bCs/>
          <w:sz w:val="22"/>
          <w:szCs w:val="22"/>
          <w:u w:val="single"/>
        </w:rPr>
      </w:pPr>
      <w:r w:rsidRPr="004E5F65">
        <w:rPr>
          <w:rFonts w:ascii="Calibri" w:hAnsi="Calibri" w:cs="Calibri"/>
          <w:bCs/>
          <w:sz w:val="22"/>
          <w:szCs w:val="22"/>
        </w:rPr>
        <w:t xml:space="preserve">La formazione per il personale docente dovrà riguardare prioritariamente l’attivazione di modalità didattiche coerenti con il Piano operativo 2020/2021, la didattica digitale integrata, la costruzione del curricolo, la didattica laboratoriale e per competenze. Altra area di importante aggiornamento quella che concerne la didattica inclusiva (BES, intercultura). </w:t>
      </w:r>
      <w:r w:rsidRPr="004E5F65">
        <w:rPr>
          <w:rFonts w:ascii="Calibri" w:hAnsi="Calibri" w:cs="Calibri"/>
          <w:b/>
          <w:bCs/>
          <w:sz w:val="22"/>
          <w:szCs w:val="22"/>
          <w:u w:val="single"/>
        </w:rPr>
        <w:t>Sarà possibile prevedere anche forme di ‘sportello’- nel rispetto delle procedure antiCovid- per il  supporto alla disseminazione di buone pratiche, in particolare da parte dei docenti del team digitale.</w:t>
      </w:r>
    </w:p>
    <w:p w14:paraId="082F1DF5" w14:textId="77777777" w:rsidR="004E5F65" w:rsidRPr="004E5F65" w:rsidRDefault="004E5F65" w:rsidP="004E5F65">
      <w:pPr>
        <w:jc w:val="both"/>
        <w:rPr>
          <w:rFonts w:ascii="Calibri" w:hAnsi="Calibri" w:cs="Calibri"/>
          <w:bCs/>
          <w:sz w:val="22"/>
          <w:szCs w:val="22"/>
        </w:rPr>
      </w:pPr>
      <w:r w:rsidRPr="004E5F65">
        <w:rPr>
          <w:rFonts w:ascii="Calibri" w:hAnsi="Calibri" w:cs="Calibri"/>
          <w:bCs/>
          <w:sz w:val="22"/>
          <w:szCs w:val="22"/>
        </w:rPr>
        <w:t xml:space="preserve">Per il personale ATA dovranno essere previsti corsi di formazione anche esterni su tematiche di amministrazione e di gestione per gli amministrativi e di relazione con gli alunni per i collaboratori scolastici. Per tutto il personale dovrà essere prevista una costante attività di formazione per la sicurezza; </w:t>
      </w:r>
    </w:p>
    <w:p w14:paraId="129CF8CD" w14:textId="77777777" w:rsidR="004E5F65" w:rsidRPr="004E5F65" w:rsidRDefault="004E5F65" w:rsidP="004E5F65">
      <w:pPr>
        <w:rPr>
          <w:rFonts w:ascii="Calibri" w:hAnsi="Calibri" w:cs="Calibri"/>
          <w:b/>
          <w:sz w:val="22"/>
          <w:szCs w:val="22"/>
        </w:rPr>
      </w:pPr>
    </w:p>
    <w:p w14:paraId="2B019E2D" w14:textId="77777777" w:rsidR="004E5F65" w:rsidRPr="004E5F65" w:rsidRDefault="004E5F65" w:rsidP="004E5F65">
      <w:pPr>
        <w:rPr>
          <w:rFonts w:ascii="Calibri" w:hAnsi="Calibri" w:cs="Calibri"/>
          <w:sz w:val="22"/>
          <w:szCs w:val="22"/>
        </w:rPr>
      </w:pPr>
      <w:r w:rsidRPr="004E5F65">
        <w:rPr>
          <w:rFonts w:ascii="Calibri" w:hAnsi="Calibri" w:cs="Calibri"/>
          <w:b/>
          <w:sz w:val="22"/>
          <w:szCs w:val="22"/>
        </w:rPr>
        <w:t>5</w:t>
      </w:r>
      <w:r w:rsidRPr="004E5F65">
        <w:rPr>
          <w:rFonts w:ascii="Calibri" w:hAnsi="Calibri" w:cs="Calibri"/>
          <w:sz w:val="22"/>
          <w:szCs w:val="22"/>
        </w:rPr>
        <w:t>- I criteri generali per la programmazione educativa, per la programmazione e l'attuazione delle attività parascolastiche, interscolastiche, extrascolastiche, già definiti nei precedenti anni scolastici dal consiglio d’istituto e recepiti nei POF di quei medesimi anni, che risultino coerenti con le indicazioni di cui ai precedenti punti, potranno essere inseriti nel Piano.</w:t>
      </w:r>
    </w:p>
    <w:p w14:paraId="781DE5AF" w14:textId="77777777" w:rsidR="004E5F65" w:rsidRPr="004E5F65" w:rsidRDefault="004E5F65" w:rsidP="004E5F65">
      <w:pPr>
        <w:ind w:hanging="360"/>
        <w:rPr>
          <w:rFonts w:ascii="Calibri" w:hAnsi="Calibri" w:cs="Calibri"/>
          <w:sz w:val="22"/>
          <w:szCs w:val="22"/>
        </w:rPr>
      </w:pPr>
    </w:p>
    <w:p w14:paraId="2E015366" w14:textId="77777777" w:rsidR="004E5F65" w:rsidRPr="004E5F65" w:rsidRDefault="004E5F65" w:rsidP="004E5F65">
      <w:pPr>
        <w:rPr>
          <w:rFonts w:ascii="Calibri" w:hAnsi="Calibri" w:cs="Calibri"/>
          <w:sz w:val="22"/>
          <w:szCs w:val="22"/>
        </w:rPr>
      </w:pPr>
      <w:r w:rsidRPr="004E5F65">
        <w:rPr>
          <w:rFonts w:ascii="Calibri" w:hAnsi="Calibri" w:cs="Calibri"/>
          <w:b/>
          <w:sz w:val="22"/>
          <w:szCs w:val="22"/>
        </w:rPr>
        <w:t>6</w:t>
      </w:r>
      <w:r w:rsidRPr="004E5F65">
        <w:rPr>
          <w:rFonts w:ascii="Calibri" w:hAnsi="Calibri" w:cs="Calibri"/>
          <w:sz w:val="22"/>
          <w:szCs w:val="22"/>
        </w:rPr>
        <w:t xml:space="preserve">- I progetti e le attività sui quali si pensa di utilizzare docenti dell’organico del potenziamento devono fare riferimento a tale esigenza, motivandola e definendo l’area disciplinare coinvolta. Si terrà conto del fatto che l’organico di potenziamento deve servire anche alla copertura delle supplenze brevi </w:t>
      </w:r>
    </w:p>
    <w:p w14:paraId="03E94E65" w14:textId="77777777" w:rsidR="004E5F65" w:rsidRPr="004E5F65" w:rsidRDefault="004E5F65" w:rsidP="004E5F65">
      <w:pPr>
        <w:rPr>
          <w:rFonts w:ascii="Calibri" w:hAnsi="Calibri" w:cs="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5244"/>
      </w:tblGrid>
      <w:tr w:rsidR="004E5F65" w:rsidRPr="004E5F65" w14:paraId="1518613E" w14:textId="77777777" w:rsidTr="00461D82">
        <w:tc>
          <w:tcPr>
            <w:tcW w:w="4390" w:type="dxa"/>
          </w:tcPr>
          <w:p w14:paraId="2871201B"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xml:space="preserve">4 docenti posto comune primaria </w:t>
            </w:r>
          </w:p>
        </w:tc>
        <w:tc>
          <w:tcPr>
            <w:tcW w:w="5244" w:type="dxa"/>
          </w:tcPr>
          <w:p w14:paraId="16E9741E"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Area potenziamento e recupero</w:t>
            </w:r>
          </w:p>
        </w:tc>
      </w:tr>
      <w:tr w:rsidR="004E5F65" w:rsidRPr="004E5F65" w14:paraId="527B58E0" w14:textId="77777777" w:rsidTr="00461D82">
        <w:tc>
          <w:tcPr>
            <w:tcW w:w="4390" w:type="dxa"/>
          </w:tcPr>
          <w:p w14:paraId="63573FCB"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1 docente A30    educazione musicale</w:t>
            </w:r>
          </w:p>
        </w:tc>
        <w:tc>
          <w:tcPr>
            <w:tcW w:w="5244" w:type="dxa"/>
          </w:tcPr>
          <w:p w14:paraId="25373866"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xml:space="preserve">Area artistica , recupero e potenziamento </w:t>
            </w:r>
          </w:p>
        </w:tc>
      </w:tr>
      <w:tr w:rsidR="004E5F65" w:rsidRPr="004E5F65" w14:paraId="18024E05" w14:textId="77777777" w:rsidTr="00461D82">
        <w:tc>
          <w:tcPr>
            <w:tcW w:w="4390" w:type="dxa"/>
          </w:tcPr>
          <w:p w14:paraId="610D6F93"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xml:space="preserve">1 docente AB25/inglese     </w:t>
            </w:r>
          </w:p>
        </w:tc>
        <w:tc>
          <w:tcPr>
            <w:tcW w:w="5244" w:type="dxa"/>
          </w:tcPr>
          <w:p w14:paraId="5B7E5150"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Area recupero e potenziamento</w:t>
            </w:r>
          </w:p>
        </w:tc>
      </w:tr>
    </w:tbl>
    <w:p w14:paraId="2B77D522" w14:textId="77777777" w:rsidR="004E5F65" w:rsidRPr="004E5F65" w:rsidRDefault="004E5F65" w:rsidP="004E5F65">
      <w:pPr>
        <w:rPr>
          <w:rFonts w:ascii="Calibri" w:hAnsi="Calibri" w:cs="Calibri"/>
          <w:sz w:val="22"/>
          <w:szCs w:val="22"/>
        </w:rPr>
      </w:pPr>
    </w:p>
    <w:p w14:paraId="2F383F7C" w14:textId="77777777" w:rsidR="004E5F65" w:rsidRPr="004E5F65" w:rsidRDefault="004E5F65" w:rsidP="004E5F65">
      <w:pPr>
        <w:rPr>
          <w:rFonts w:ascii="Calibri" w:hAnsi="Calibri" w:cs="Calibri"/>
          <w:sz w:val="22"/>
          <w:szCs w:val="22"/>
        </w:rPr>
      </w:pPr>
      <w:r w:rsidRPr="004E5F65">
        <w:rPr>
          <w:rFonts w:ascii="Calibri" w:hAnsi="Calibri" w:cs="Calibri"/>
          <w:b/>
          <w:sz w:val="22"/>
          <w:szCs w:val="22"/>
        </w:rPr>
        <w:t>7</w:t>
      </w:r>
      <w:r w:rsidRPr="004E5F65">
        <w:rPr>
          <w:rFonts w:ascii="Calibri" w:hAnsi="Calibri" w:cs="Calibri"/>
          <w:sz w:val="22"/>
          <w:szCs w:val="22"/>
        </w:rPr>
        <w:t>- Il Piano sarà predisposto a cura della Funzione Strumentale a ciò designata, affiancata dal gruppo di lavoro della Commissione POF e integrata dal Nucleo di Autovalutazione di Istituto, nonché con l’apporto dello Staff di Presidenza, già approvato dal collegio docenti, per essere portato all’esame del collegio stesso nella seduta del mese di ottobre, che è fin d’ora fissata a tal fine.</w:t>
      </w:r>
    </w:p>
    <w:p w14:paraId="1BE8527D" w14:textId="77777777" w:rsidR="004E5F65" w:rsidRPr="004E5F65" w:rsidRDefault="004E5F65" w:rsidP="004E5F65">
      <w:pPr>
        <w:rPr>
          <w:rFonts w:ascii="Calibri" w:hAnsi="Calibri" w:cs="Calibri"/>
          <w:sz w:val="22"/>
          <w:szCs w:val="22"/>
        </w:rPr>
      </w:pPr>
    </w:p>
    <w:p w14:paraId="3AB1421A" w14:textId="77777777" w:rsidR="004E5F65" w:rsidRPr="004E5F65" w:rsidRDefault="004E5F65" w:rsidP="004E5F65">
      <w:pPr>
        <w:rPr>
          <w:rFonts w:ascii="Calibri" w:hAnsi="Calibri" w:cs="Calibri"/>
          <w:sz w:val="22"/>
          <w:szCs w:val="22"/>
        </w:rPr>
      </w:pPr>
    </w:p>
    <w:p w14:paraId="3D41BE3B" w14:textId="77777777" w:rsidR="004E5F65" w:rsidRPr="004E5F65" w:rsidRDefault="004E5F65" w:rsidP="004E5F65">
      <w:pPr>
        <w:rPr>
          <w:rFonts w:ascii="Calibri" w:hAnsi="Calibri" w:cs="Calibri"/>
          <w:sz w:val="22"/>
          <w:szCs w:val="22"/>
        </w:rPr>
      </w:pPr>
    </w:p>
    <w:p w14:paraId="1E2BAEA9" w14:textId="77777777" w:rsidR="004E5F65" w:rsidRPr="004E5F65" w:rsidRDefault="004E5F65" w:rsidP="004E5F65">
      <w:pPr>
        <w:rPr>
          <w:rFonts w:ascii="Calibri" w:hAnsi="Calibri" w:cs="Calibri"/>
          <w:sz w:val="22"/>
          <w:szCs w:val="22"/>
        </w:rPr>
      </w:pPr>
    </w:p>
    <w:p w14:paraId="0CD838FA"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xml:space="preserve">                                                                                                                           Il Dirigente scolastico</w:t>
      </w:r>
    </w:p>
    <w:p w14:paraId="5E0E8F68" w14:textId="77777777" w:rsidR="004E5F65" w:rsidRPr="004E5F65" w:rsidRDefault="004E5F65" w:rsidP="004E5F65">
      <w:pPr>
        <w:rPr>
          <w:rFonts w:ascii="Calibri" w:hAnsi="Calibri" w:cs="Calibri"/>
          <w:sz w:val="22"/>
          <w:szCs w:val="22"/>
        </w:rPr>
      </w:pPr>
      <w:r w:rsidRPr="004E5F65">
        <w:rPr>
          <w:rFonts w:ascii="Calibri" w:hAnsi="Calibri" w:cs="Calibri"/>
          <w:sz w:val="22"/>
          <w:szCs w:val="22"/>
        </w:rPr>
        <w:t xml:space="preserve">                                                                                                                 prof.ssa Carla Federica Gallotti</w:t>
      </w:r>
    </w:p>
    <w:p w14:paraId="6FA078A6" w14:textId="77777777" w:rsidR="004E5F65" w:rsidRPr="004E5F65" w:rsidRDefault="004E5F65" w:rsidP="004E5F65">
      <w:pPr>
        <w:rPr>
          <w:rFonts w:ascii="Calibri" w:hAnsi="Calibri" w:cs="Calibri"/>
          <w:sz w:val="22"/>
          <w:szCs w:val="22"/>
        </w:rPr>
      </w:pPr>
    </w:p>
    <w:p w14:paraId="7A415969" w14:textId="77777777" w:rsidR="004E5F65" w:rsidRPr="004E5F65" w:rsidRDefault="004E5F65" w:rsidP="004E5F65">
      <w:pPr>
        <w:rPr>
          <w:rFonts w:ascii="Calibri" w:hAnsi="Calibri" w:cs="Calibri"/>
          <w:sz w:val="22"/>
          <w:szCs w:val="22"/>
        </w:rPr>
      </w:pPr>
    </w:p>
    <w:p w14:paraId="380FFA92" w14:textId="77777777" w:rsidR="004E5F65" w:rsidRPr="004E5F65" w:rsidRDefault="004E5F65" w:rsidP="004E5F65">
      <w:pPr>
        <w:rPr>
          <w:rFonts w:ascii="Calibri" w:hAnsi="Calibri" w:cs="Calibri"/>
          <w:sz w:val="22"/>
          <w:szCs w:val="22"/>
        </w:rPr>
      </w:pPr>
    </w:p>
    <w:p w14:paraId="580C7C65" w14:textId="77777777" w:rsidR="004E5F65" w:rsidRPr="004E5F65" w:rsidRDefault="004E5F65" w:rsidP="004E5F65">
      <w:pPr>
        <w:rPr>
          <w:rFonts w:ascii="Calibri" w:hAnsi="Calibri" w:cs="Calibri"/>
          <w:sz w:val="22"/>
          <w:szCs w:val="22"/>
        </w:rPr>
      </w:pPr>
    </w:p>
    <w:p w14:paraId="720D01DC" w14:textId="77777777" w:rsidR="004E5F65" w:rsidRPr="004E5F65" w:rsidRDefault="004E5F65" w:rsidP="004E5F65">
      <w:pPr>
        <w:rPr>
          <w:rFonts w:ascii="Calibri" w:eastAsia="Calibri" w:hAnsi="Calibri" w:cs="Calibri"/>
          <w:color w:val="000000"/>
          <w:sz w:val="22"/>
          <w:szCs w:val="22"/>
          <w:shd w:val="clear" w:color="auto" w:fill="FFFFFF"/>
          <w:lang w:eastAsia="en-US"/>
        </w:rPr>
      </w:pPr>
      <w:r w:rsidRPr="004E5F65">
        <w:rPr>
          <w:rFonts w:ascii="Calibri" w:hAnsi="Calibri" w:cs="Calibri"/>
          <w:sz w:val="22"/>
          <w:szCs w:val="22"/>
        </w:rPr>
        <w:t>*firma autografa sostituita a mezzo stampa ai sensi dell’art.3, comma2, del D.L. 39/93</w:t>
      </w:r>
    </w:p>
    <w:p w14:paraId="2158FE57" w14:textId="6E221E0E" w:rsidR="004E5F65" w:rsidRDefault="004E5F65" w:rsidP="002F4071">
      <w:pPr>
        <w:pStyle w:val="Nessunaspaziatura1"/>
        <w:jc w:val="both"/>
        <w:rPr>
          <w:i/>
        </w:rPr>
      </w:pPr>
    </w:p>
    <w:p w14:paraId="2DE7DFBF" w14:textId="337F6227" w:rsidR="004E5F65" w:rsidRDefault="004E5F65" w:rsidP="002F4071">
      <w:pPr>
        <w:pStyle w:val="Nessunaspaziatura1"/>
        <w:jc w:val="both"/>
        <w:rPr>
          <w:i/>
        </w:rPr>
      </w:pPr>
    </w:p>
    <w:p w14:paraId="38E53BC0" w14:textId="4D31F676" w:rsidR="004E5F65" w:rsidRDefault="004E5F65" w:rsidP="002F4071">
      <w:pPr>
        <w:pStyle w:val="Nessunaspaziatura1"/>
        <w:jc w:val="both"/>
        <w:rPr>
          <w:i/>
        </w:rPr>
      </w:pPr>
    </w:p>
    <w:p w14:paraId="10C8F22C" w14:textId="07FF4BA5" w:rsidR="004E5F65" w:rsidRDefault="004E5F65" w:rsidP="002F4071">
      <w:pPr>
        <w:pStyle w:val="Nessunaspaziatura1"/>
        <w:jc w:val="both"/>
        <w:rPr>
          <w:i/>
        </w:rPr>
      </w:pPr>
    </w:p>
    <w:p w14:paraId="68059B42" w14:textId="3A221429" w:rsidR="004E5F65" w:rsidRDefault="004E5F65" w:rsidP="002F4071">
      <w:pPr>
        <w:pStyle w:val="Nessunaspaziatura1"/>
        <w:jc w:val="both"/>
        <w:rPr>
          <w:i/>
        </w:rPr>
      </w:pPr>
    </w:p>
    <w:p w14:paraId="486C32EC" w14:textId="79EA7341" w:rsidR="004E5F65" w:rsidRDefault="004E5F65" w:rsidP="002F4071">
      <w:pPr>
        <w:pStyle w:val="Nessunaspaziatura1"/>
        <w:jc w:val="both"/>
        <w:rPr>
          <w:i/>
        </w:rPr>
      </w:pPr>
    </w:p>
    <w:p w14:paraId="3254778E" w14:textId="6D7B4EA3" w:rsidR="004E5F65" w:rsidRDefault="004E5F65" w:rsidP="002F4071">
      <w:pPr>
        <w:pStyle w:val="Nessunaspaziatura1"/>
        <w:jc w:val="both"/>
        <w:rPr>
          <w:i/>
        </w:rPr>
      </w:pPr>
    </w:p>
    <w:p w14:paraId="2E84AB11" w14:textId="32A37BBA" w:rsidR="004E5F65" w:rsidRDefault="004E5F65" w:rsidP="002F4071">
      <w:pPr>
        <w:pStyle w:val="Nessunaspaziatura1"/>
        <w:jc w:val="both"/>
        <w:rPr>
          <w:i/>
        </w:rPr>
      </w:pPr>
    </w:p>
    <w:p w14:paraId="44CE4C29" w14:textId="394CA693" w:rsidR="004E5F65" w:rsidRDefault="004E5F65" w:rsidP="002F4071">
      <w:pPr>
        <w:pStyle w:val="Nessunaspaziatura1"/>
        <w:jc w:val="both"/>
        <w:rPr>
          <w:i/>
        </w:rPr>
      </w:pPr>
    </w:p>
    <w:p w14:paraId="4C9F1B89" w14:textId="0EF03136" w:rsidR="004E5F65" w:rsidRDefault="004E5F65" w:rsidP="002F4071">
      <w:pPr>
        <w:pStyle w:val="Nessunaspaziatura1"/>
        <w:jc w:val="both"/>
        <w:rPr>
          <w:i/>
        </w:rPr>
      </w:pPr>
    </w:p>
    <w:p w14:paraId="2F9CA14F" w14:textId="26E5327C" w:rsidR="004E5F65" w:rsidRDefault="004E5F65" w:rsidP="002F4071">
      <w:pPr>
        <w:pStyle w:val="Nessunaspaziatura1"/>
        <w:jc w:val="both"/>
        <w:rPr>
          <w:i/>
        </w:rPr>
      </w:pPr>
    </w:p>
    <w:p w14:paraId="41CE9045" w14:textId="77777777" w:rsidR="004E5F65" w:rsidRPr="0050379A" w:rsidRDefault="004E5F65" w:rsidP="002F4071">
      <w:pPr>
        <w:pStyle w:val="Nessunaspaziatura1"/>
        <w:jc w:val="both"/>
        <w:rPr>
          <w:rFonts w:cs="Calibri"/>
          <w:i/>
          <w:sz w:val="18"/>
          <w:szCs w:val="18"/>
        </w:rPr>
      </w:pPr>
    </w:p>
    <w:sectPr w:rsidR="004E5F65" w:rsidRPr="0050379A" w:rsidSect="00CD6A1E">
      <w:pgSz w:w="11906" w:h="16838"/>
      <w:pgMar w:top="709"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F83F8" w14:textId="77777777" w:rsidR="00CB49AF" w:rsidRDefault="00CB49AF" w:rsidP="00043C26">
      <w:r>
        <w:separator/>
      </w:r>
    </w:p>
  </w:endnote>
  <w:endnote w:type="continuationSeparator" w:id="0">
    <w:p w14:paraId="7B1D0AAA" w14:textId="77777777" w:rsidR="00CB49AF" w:rsidRDefault="00CB49AF" w:rsidP="00043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674AA" w14:textId="77777777" w:rsidR="00CB49AF" w:rsidRDefault="00CB49AF" w:rsidP="00043C26">
      <w:r>
        <w:separator/>
      </w:r>
    </w:p>
  </w:footnote>
  <w:footnote w:type="continuationSeparator" w:id="0">
    <w:p w14:paraId="74C620B3" w14:textId="77777777" w:rsidR="00CB49AF" w:rsidRDefault="00CB49AF" w:rsidP="00043C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426C"/>
    <w:multiLevelType w:val="hybridMultilevel"/>
    <w:tmpl w:val="57908F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1A714A"/>
    <w:multiLevelType w:val="hybridMultilevel"/>
    <w:tmpl w:val="E1869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0DD096E"/>
    <w:multiLevelType w:val="hybridMultilevel"/>
    <w:tmpl w:val="01BAA2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6093444"/>
    <w:multiLevelType w:val="hybridMultilevel"/>
    <w:tmpl w:val="1106877A"/>
    <w:lvl w:ilvl="0" w:tplc="0E5C2334">
      <w:start w:val="1"/>
      <w:numFmt w:val="decimal"/>
      <w:lvlText w:val="%1."/>
      <w:lvlJc w:val="left"/>
      <w:pPr>
        <w:tabs>
          <w:tab w:val="num" w:pos="720"/>
        </w:tabs>
        <w:ind w:left="720" w:hanging="360"/>
      </w:pPr>
    </w:lvl>
    <w:lvl w:ilvl="1" w:tplc="0318125C">
      <w:start w:val="1"/>
      <w:numFmt w:val="decimal"/>
      <w:lvlText w:val="%2."/>
      <w:lvlJc w:val="left"/>
      <w:pPr>
        <w:tabs>
          <w:tab w:val="num" w:pos="1440"/>
        </w:tabs>
        <w:ind w:left="1440" w:hanging="360"/>
      </w:pPr>
    </w:lvl>
    <w:lvl w:ilvl="2" w:tplc="B8ECCD6E">
      <w:start w:val="1"/>
      <w:numFmt w:val="decimal"/>
      <w:lvlText w:val="%3."/>
      <w:lvlJc w:val="left"/>
      <w:pPr>
        <w:tabs>
          <w:tab w:val="num" w:pos="2160"/>
        </w:tabs>
        <w:ind w:left="2160" w:hanging="360"/>
      </w:pPr>
    </w:lvl>
    <w:lvl w:ilvl="3" w:tplc="A5B48C7E">
      <w:start w:val="1"/>
      <w:numFmt w:val="decimal"/>
      <w:lvlText w:val="%4."/>
      <w:lvlJc w:val="left"/>
      <w:pPr>
        <w:tabs>
          <w:tab w:val="num" w:pos="2880"/>
        </w:tabs>
        <w:ind w:left="2880" w:hanging="360"/>
      </w:pPr>
    </w:lvl>
    <w:lvl w:ilvl="4" w:tplc="2480A760">
      <w:start w:val="1"/>
      <w:numFmt w:val="decimal"/>
      <w:lvlText w:val="%5."/>
      <w:lvlJc w:val="left"/>
      <w:pPr>
        <w:tabs>
          <w:tab w:val="num" w:pos="3600"/>
        </w:tabs>
        <w:ind w:left="3600" w:hanging="360"/>
      </w:pPr>
    </w:lvl>
    <w:lvl w:ilvl="5" w:tplc="847AA296">
      <w:start w:val="1"/>
      <w:numFmt w:val="decimal"/>
      <w:lvlText w:val="%6."/>
      <w:lvlJc w:val="left"/>
      <w:pPr>
        <w:tabs>
          <w:tab w:val="num" w:pos="4320"/>
        </w:tabs>
        <w:ind w:left="4320" w:hanging="360"/>
      </w:pPr>
    </w:lvl>
    <w:lvl w:ilvl="6" w:tplc="F12824F0">
      <w:start w:val="1"/>
      <w:numFmt w:val="decimal"/>
      <w:lvlText w:val="%7."/>
      <w:lvlJc w:val="left"/>
      <w:pPr>
        <w:tabs>
          <w:tab w:val="num" w:pos="5040"/>
        </w:tabs>
        <w:ind w:left="5040" w:hanging="360"/>
      </w:pPr>
    </w:lvl>
    <w:lvl w:ilvl="7" w:tplc="855CC02A">
      <w:start w:val="1"/>
      <w:numFmt w:val="decimal"/>
      <w:lvlText w:val="%8."/>
      <w:lvlJc w:val="left"/>
      <w:pPr>
        <w:tabs>
          <w:tab w:val="num" w:pos="5760"/>
        </w:tabs>
        <w:ind w:left="5760" w:hanging="360"/>
      </w:pPr>
    </w:lvl>
    <w:lvl w:ilvl="8" w:tplc="B4C0B986">
      <w:start w:val="1"/>
      <w:numFmt w:val="decimal"/>
      <w:lvlText w:val="%9."/>
      <w:lvlJc w:val="left"/>
      <w:pPr>
        <w:tabs>
          <w:tab w:val="num" w:pos="6480"/>
        </w:tabs>
        <w:ind w:left="6480" w:hanging="360"/>
      </w:pPr>
    </w:lvl>
  </w:abstractNum>
  <w:abstractNum w:abstractNumId="4" w15:restartNumberingAfterBreak="0">
    <w:nsid w:val="551B2BE7"/>
    <w:multiLevelType w:val="hybridMultilevel"/>
    <w:tmpl w:val="55782F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582C6437"/>
    <w:multiLevelType w:val="hybridMultilevel"/>
    <w:tmpl w:val="F6B2B82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782C07A9"/>
    <w:multiLevelType w:val="hybridMultilevel"/>
    <w:tmpl w:val="20FE3CF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num w:numId="1">
    <w:abstractNumId w:val="1"/>
  </w:num>
  <w:num w:numId="2">
    <w:abstractNumId w:val="4"/>
  </w:num>
  <w:num w:numId="3">
    <w:abstractNumId w:val="3"/>
  </w:num>
  <w:num w:numId="4">
    <w:abstractNumId w:val="3"/>
  </w:num>
  <w:num w:numId="5">
    <w:abstractNumId w:val="0"/>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C26"/>
    <w:rsid w:val="00041163"/>
    <w:rsid w:val="00043C26"/>
    <w:rsid w:val="000A3C07"/>
    <w:rsid w:val="000C294B"/>
    <w:rsid w:val="000E2AB9"/>
    <w:rsid w:val="000F6278"/>
    <w:rsid w:val="00113E6C"/>
    <w:rsid w:val="001209BA"/>
    <w:rsid w:val="00160962"/>
    <w:rsid w:val="00191A54"/>
    <w:rsid w:val="00191B86"/>
    <w:rsid w:val="001A7CE4"/>
    <w:rsid w:val="001E030C"/>
    <w:rsid w:val="00206CBF"/>
    <w:rsid w:val="002F4071"/>
    <w:rsid w:val="00311565"/>
    <w:rsid w:val="00343192"/>
    <w:rsid w:val="0038328B"/>
    <w:rsid w:val="0039344E"/>
    <w:rsid w:val="003D1C4C"/>
    <w:rsid w:val="003E4BDF"/>
    <w:rsid w:val="00404405"/>
    <w:rsid w:val="00415D0C"/>
    <w:rsid w:val="004E5F65"/>
    <w:rsid w:val="0050379A"/>
    <w:rsid w:val="005418AF"/>
    <w:rsid w:val="00555B69"/>
    <w:rsid w:val="00557119"/>
    <w:rsid w:val="005A2830"/>
    <w:rsid w:val="0061040A"/>
    <w:rsid w:val="00653D8C"/>
    <w:rsid w:val="006F1168"/>
    <w:rsid w:val="00704141"/>
    <w:rsid w:val="00740284"/>
    <w:rsid w:val="00762961"/>
    <w:rsid w:val="00771B67"/>
    <w:rsid w:val="007E3CB7"/>
    <w:rsid w:val="00801965"/>
    <w:rsid w:val="008201CA"/>
    <w:rsid w:val="00894F67"/>
    <w:rsid w:val="008B4665"/>
    <w:rsid w:val="009008A6"/>
    <w:rsid w:val="00913379"/>
    <w:rsid w:val="009139EA"/>
    <w:rsid w:val="00A470F6"/>
    <w:rsid w:val="00A5538B"/>
    <w:rsid w:val="00A872F8"/>
    <w:rsid w:val="00AC7E6E"/>
    <w:rsid w:val="00AD1D9E"/>
    <w:rsid w:val="00B64A86"/>
    <w:rsid w:val="00B86EF0"/>
    <w:rsid w:val="00C7308D"/>
    <w:rsid w:val="00CB49AF"/>
    <w:rsid w:val="00D25D5C"/>
    <w:rsid w:val="00D35261"/>
    <w:rsid w:val="00D46AC6"/>
    <w:rsid w:val="00D77BA3"/>
    <w:rsid w:val="00D87694"/>
    <w:rsid w:val="00DB7869"/>
    <w:rsid w:val="00E23EE7"/>
    <w:rsid w:val="00E675F0"/>
    <w:rsid w:val="00E927FF"/>
    <w:rsid w:val="00EB5683"/>
    <w:rsid w:val="00EC5F03"/>
    <w:rsid w:val="00ED011C"/>
    <w:rsid w:val="00F423CE"/>
    <w:rsid w:val="00F55D54"/>
    <w:rsid w:val="00F7247C"/>
    <w:rsid w:val="00F7304F"/>
    <w:rsid w:val="00F807DE"/>
    <w:rsid w:val="00F83181"/>
    <w:rsid w:val="00F832A6"/>
    <w:rsid w:val="00FA38F6"/>
    <w:rsid w:val="00FB3E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14D80"/>
  <w15:chartTrackingRefBased/>
  <w15:docId w15:val="{CC4E35E0-616A-4F75-8220-DA64884D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43C26"/>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043C26"/>
    <w:pPr>
      <w:tabs>
        <w:tab w:val="center" w:pos="4819"/>
        <w:tab w:val="right" w:pos="9638"/>
      </w:tabs>
      <w:overflowPunct w:val="0"/>
      <w:autoSpaceDE w:val="0"/>
      <w:autoSpaceDN w:val="0"/>
      <w:adjustRightInd w:val="0"/>
      <w:textAlignment w:val="baseline"/>
    </w:pPr>
    <w:rPr>
      <w:sz w:val="20"/>
      <w:szCs w:val="20"/>
    </w:rPr>
  </w:style>
  <w:style w:type="character" w:customStyle="1" w:styleId="IntestazioneCarattere">
    <w:name w:val="Intestazione Carattere"/>
    <w:basedOn w:val="Carpredefinitoparagrafo"/>
    <w:link w:val="Intestazione"/>
    <w:rsid w:val="00043C26"/>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043C26"/>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Nessunaspaziatura1">
    <w:name w:val="Nessuna spaziatura1"/>
    <w:qFormat/>
    <w:rsid w:val="00043C26"/>
    <w:pPr>
      <w:spacing w:after="0" w:line="240" w:lineRule="auto"/>
    </w:pPr>
    <w:rPr>
      <w:rFonts w:ascii="Calibri" w:eastAsia="Times New Roman" w:hAnsi="Calibri" w:cs="Times New Roman"/>
    </w:rPr>
  </w:style>
  <w:style w:type="paragraph" w:styleId="Pidipagina">
    <w:name w:val="footer"/>
    <w:basedOn w:val="Normale"/>
    <w:link w:val="PidipaginaCarattere"/>
    <w:uiPriority w:val="99"/>
    <w:unhideWhenUsed/>
    <w:rsid w:val="00043C26"/>
    <w:pPr>
      <w:tabs>
        <w:tab w:val="center" w:pos="4819"/>
        <w:tab w:val="right" w:pos="9638"/>
      </w:tabs>
    </w:pPr>
  </w:style>
  <w:style w:type="character" w:customStyle="1" w:styleId="PidipaginaCarattere">
    <w:name w:val="Piè di pagina Carattere"/>
    <w:basedOn w:val="Carpredefinitoparagrafo"/>
    <w:link w:val="Pidipagina"/>
    <w:uiPriority w:val="99"/>
    <w:rsid w:val="00043C26"/>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F832A6"/>
    <w:rPr>
      <w:color w:val="0563C1" w:themeColor="hyperlink"/>
      <w:u w:val="single"/>
    </w:rPr>
  </w:style>
  <w:style w:type="paragraph" w:styleId="NormaleWeb">
    <w:name w:val="Normal (Web)"/>
    <w:basedOn w:val="Normale"/>
    <w:uiPriority w:val="99"/>
    <w:unhideWhenUsed/>
    <w:rsid w:val="00041163"/>
    <w:pPr>
      <w:spacing w:before="100" w:beforeAutospacing="1" w:after="100" w:afterAutospacing="1"/>
    </w:pPr>
  </w:style>
  <w:style w:type="character" w:customStyle="1" w:styleId="UnresolvedMention">
    <w:name w:val="Unresolved Mention"/>
    <w:basedOn w:val="Carpredefinitoparagrafo"/>
    <w:uiPriority w:val="99"/>
    <w:semiHidden/>
    <w:unhideWhenUsed/>
    <w:rsid w:val="005A2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142383">
      <w:bodyDiv w:val="1"/>
      <w:marLeft w:val="0"/>
      <w:marRight w:val="0"/>
      <w:marTop w:val="0"/>
      <w:marBottom w:val="0"/>
      <w:divBdr>
        <w:top w:val="none" w:sz="0" w:space="0" w:color="auto"/>
        <w:left w:val="none" w:sz="0" w:space="0" w:color="auto"/>
        <w:bottom w:val="none" w:sz="0" w:space="0" w:color="auto"/>
        <w:right w:val="none" w:sz="0" w:space="0" w:color="auto"/>
      </w:divBdr>
    </w:div>
    <w:div w:id="56048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tcalcutta.e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2938</Words>
  <Characters>16749</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Segreteria2</dc:creator>
  <cp:keywords/>
  <dc:description/>
  <cp:lastModifiedBy>Carla Federica Gallotti</cp:lastModifiedBy>
  <cp:revision>6</cp:revision>
  <dcterms:created xsi:type="dcterms:W3CDTF">2020-09-05T07:19:00Z</dcterms:created>
  <dcterms:modified xsi:type="dcterms:W3CDTF">2020-09-05T14:51:00Z</dcterms:modified>
</cp:coreProperties>
</file>