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D7" w:rsidRDefault="005231D7" w:rsidP="00731D16">
      <w:pPr>
        <w:shd w:val="clear" w:color="auto" w:fill="FFFFFF"/>
        <w:spacing w:after="100" w:afterAutospacing="1" w:line="240" w:lineRule="auto"/>
        <w:rPr>
          <w:rFonts w:ascii="Segoe UI" w:eastAsia="Times New Roman" w:hAnsi="Segoe UI" w:cs="Segoe UI"/>
          <w:color w:val="666666"/>
          <w:sz w:val="24"/>
          <w:szCs w:val="24"/>
          <w:lang w:eastAsia="it-IT"/>
        </w:rPr>
      </w:pPr>
    </w:p>
    <w:p w:rsidR="005231D7" w:rsidRDefault="005231D7" w:rsidP="00731D16">
      <w:pPr>
        <w:shd w:val="clear" w:color="auto" w:fill="FFFFFF"/>
        <w:spacing w:after="100" w:afterAutospacing="1" w:line="240" w:lineRule="auto"/>
        <w:rPr>
          <w:rFonts w:ascii="Segoe UI" w:eastAsia="Times New Roman" w:hAnsi="Segoe UI" w:cs="Segoe UI"/>
          <w:color w:val="666666"/>
          <w:sz w:val="24"/>
          <w:szCs w:val="24"/>
          <w:lang w:eastAsia="it-IT"/>
        </w:rPr>
      </w:pPr>
      <w:r>
        <w:t xml:space="preserve">Link alla pagina atm :  </w:t>
      </w:r>
      <w:bookmarkStart w:id="0" w:name="_GoBack"/>
      <w:bookmarkEnd w:id="0"/>
      <w:r>
        <w:fldChar w:fldCharType="begin"/>
      </w:r>
      <w:r>
        <w:instrText xml:space="preserve"> HYPERLINK "https://nuovosistematariffario.atm.it/" </w:instrText>
      </w:r>
      <w:r>
        <w:fldChar w:fldCharType="separate"/>
      </w:r>
      <w:r>
        <w:rPr>
          <w:rStyle w:val="Collegamentoipertestuale"/>
        </w:rPr>
        <w:t>https://nuovosistematariffario.atm.it/</w:t>
      </w:r>
      <w:r>
        <w:fldChar w:fldCharType="end"/>
      </w:r>
    </w:p>
    <w:p w:rsidR="005231D7" w:rsidRDefault="005231D7" w:rsidP="00731D16">
      <w:pPr>
        <w:shd w:val="clear" w:color="auto" w:fill="FFFFFF"/>
        <w:spacing w:after="100" w:afterAutospacing="1" w:line="240" w:lineRule="auto"/>
        <w:rPr>
          <w:rFonts w:ascii="Segoe UI" w:eastAsia="Times New Roman" w:hAnsi="Segoe UI" w:cs="Segoe UI"/>
          <w:color w:val="666666"/>
          <w:sz w:val="24"/>
          <w:szCs w:val="24"/>
          <w:lang w:eastAsia="it-IT"/>
        </w:rPr>
      </w:pPr>
    </w:p>
    <w:p w:rsidR="00731D16" w:rsidRPr="00731D16" w:rsidRDefault="00731D16" w:rsidP="00731D16">
      <w:pPr>
        <w:shd w:val="clear" w:color="auto" w:fill="FFFFFF"/>
        <w:spacing w:after="100" w:afterAutospacing="1" w:line="240" w:lineRule="auto"/>
        <w:rPr>
          <w:rFonts w:ascii="Segoe UI" w:eastAsia="Times New Roman" w:hAnsi="Segoe UI" w:cs="Segoe UI"/>
          <w:color w:val="666666"/>
          <w:sz w:val="24"/>
          <w:szCs w:val="24"/>
          <w:lang w:eastAsia="it-IT"/>
        </w:rPr>
      </w:pPr>
      <w:r w:rsidRPr="00731D16">
        <w:rPr>
          <w:rFonts w:ascii="Segoe UI" w:eastAsia="Times New Roman" w:hAnsi="Segoe UI" w:cs="Segoe UI"/>
          <w:color w:val="666666"/>
          <w:sz w:val="24"/>
          <w:szCs w:val="24"/>
          <w:lang w:eastAsia="it-IT"/>
        </w:rPr>
        <w:t>In tutto il Bacino di Mobilità e nella città di Milano </w:t>
      </w:r>
      <w:r w:rsidRPr="00731D16">
        <w:rPr>
          <w:rFonts w:ascii="Segoe UI" w:eastAsia="Times New Roman" w:hAnsi="Segoe UI" w:cs="Segoe UI"/>
          <w:b/>
          <w:bCs/>
          <w:color w:val="666666"/>
          <w:sz w:val="24"/>
          <w:szCs w:val="24"/>
          <w:lang w:eastAsia="it-IT"/>
        </w:rPr>
        <w:t>ragazze e ragazzi under 14 viaggiano gratis</w:t>
      </w:r>
      <w:r w:rsidRPr="00731D16">
        <w:rPr>
          <w:rFonts w:ascii="Segoe UI" w:eastAsia="Times New Roman" w:hAnsi="Segoe UI" w:cs="Segoe UI"/>
          <w:color w:val="666666"/>
          <w:sz w:val="24"/>
          <w:szCs w:val="24"/>
          <w:lang w:eastAsia="it-IT"/>
        </w:rPr>
        <w:t>.</w:t>
      </w:r>
    </w:p>
    <w:p w:rsidR="00731D16" w:rsidRPr="00731D16" w:rsidRDefault="00731D16" w:rsidP="00731D16">
      <w:pPr>
        <w:shd w:val="clear" w:color="auto" w:fill="FFFFFF"/>
        <w:spacing w:after="100" w:afterAutospacing="1" w:line="240" w:lineRule="auto"/>
        <w:rPr>
          <w:rFonts w:ascii="Segoe UI" w:eastAsia="Times New Roman" w:hAnsi="Segoe UI" w:cs="Segoe UI"/>
          <w:color w:val="666666"/>
          <w:sz w:val="24"/>
          <w:szCs w:val="24"/>
          <w:lang w:eastAsia="it-IT"/>
        </w:rPr>
      </w:pPr>
      <w:r w:rsidRPr="00731D16">
        <w:rPr>
          <w:rFonts w:ascii="Segoe UI" w:eastAsia="Times New Roman" w:hAnsi="Segoe UI" w:cs="Segoe UI"/>
          <w:color w:val="666666"/>
          <w:sz w:val="24"/>
          <w:szCs w:val="24"/>
          <w:lang w:eastAsia="it-IT"/>
        </w:rPr>
        <w:t>Si può viaggiare gratuitamente su tutti i servizi di trasporto pubblico integrati </w:t>
      </w:r>
      <w:r w:rsidRPr="00731D16">
        <w:rPr>
          <w:rFonts w:ascii="Segoe UI" w:eastAsia="Times New Roman" w:hAnsi="Segoe UI" w:cs="Segoe UI"/>
          <w:b/>
          <w:bCs/>
          <w:color w:val="666666"/>
          <w:sz w:val="24"/>
          <w:szCs w:val="24"/>
          <w:lang w:eastAsia="it-IT"/>
        </w:rPr>
        <w:t>semplicemente esibendo un documento di identità</w:t>
      </w:r>
      <w:r w:rsidRPr="00731D16">
        <w:rPr>
          <w:rFonts w:ascii="Segoe UI" w:eastAsia="Times New Roman" w:hAnsi="Segoe UI" w:cs="Segoe UI"/>
          <w:color w:val="666666"/>
          <w:sz w:val="24"/>
          <w:szCs w:val="24"/>
          <w:lang w:eastAsia="it-IT"/>
        </w:rPr>
        <w:t> valido che certifica l’età inferiore ai 14 anni.</w:t>
      </w:r>
    </w:p>
    <w:p w:rsidR="00731D16" w:rsidRPr="00731D16" w:rsidRDefault="00731D16" w:rsidP="00731D16">
      <w:pPr>
        <w:shd w:val="clear" w:color="auto" w:fill="FFFFFF"/>
        <w:spacing w:after="100" w:afterAutospacing="1" w:line="240" w:lineRule="auto"/>
        <w:rPr>
          <w:rFonts w:ascii="Segoe UI" w:eastAsia="Times New Roman" w:hAnsi="Segoe UI" w:cs="Segoe UI"/>
          <w:color w:val="666666"/>
          <w:sz w:val="24"/>
          <w:szCs w:val="24"/>
          <w:lang w:eastAsia="it-IT"/>
        </w:rPr>
      </w:pPr>
      <w:r w:rsidRPr="00731D16">
        <w:rPr>
          <w:rFonts w:ascii="Segoe UI" w:eastAsia="Times New Roman" w:hAnsi="Segoe UI" w:cs="Segoe UI"/>
          <w:color w:val="666666"/>
          <w:sz w:val="24"/>
          <w:szCs w:val="24"/>
          <w:lang w:eastAsia="it-IT"/>
        </w:rPr>
        <w:t>In aggiunta, facoltativamente, il genitore o chi ne fa le veci può richiedere una tra le seguenti tessere:</w:t>
      </w:r>
    </w:p>
    <w:p w:rsidR="00731D16" w:rsidRPr="00731D16" w:rsidRDefault="00731D16" w:rsidP="00731D16">
      <w:pPr>
        <w:numPr>
          <w:ilvl w:val="0"/>
          <w:numId w:val="1"/>
        </w:numPr>
        <w:shd w:val="clear" w:color="auto" w:fill="FFFFFF"/>
        <w:spacing w:before="100" w:beforeAutospacing="1" w:after="100" w:afterAutospacing="1" w:line="240" w:lineRule="auto"/>
        <w:rPr>
          <w:rFonts w:ascii="Segoe UI" w:eastAsia="Times New Roman" w:hAnsi="Segoe UI" w:cs="Segoe UI"/>
          <w:color w:val="666666"/>
          <w:sz w:val="24"/>
          <w:szCs w:val="24"/>
          <w:lang w:eastAsia="it-IT"/>
        </w:rPr>
      </w:pPr>
      <w:r w:rsidRPr="00731D16">
        <w:rPr>
          <w:rFonts w:ascii="Segoe UI" w:eastAsia="Times New Roman" w:hAnsi="Segoe UI" w:cs="Segoe UI"/>
          <w:color w:val="666666"/>
          <w:sz w:val="24"/>
          <w:szCs w:val="24"/>
          <w:lang w:eastAsia="it-IT"/>
        </w:rPr>
        <w:t>Tessera </w:t>
      </w:r>
      <w:r w:rsidRPr="00731D16">
        <w:rPr>
          <w:rFonts w:ascii="Segoe UI" w:eastAsia="Times New Roman" w:hAnsi="Segoe UI" w:cs="Segoe UI"/>
          <w:b/>
          <w:bCs/>
          <w:color w:val="666666"/>
          <w:sz w:val="24"/>
          <w:szCs w:val="24"/>
          <w:lang w:eastAsia="it-IT"/>
        </w:rPr>
        <w:t>Under 14</w:t>
      </w:r>
      <w:r w:rsidRPr="00731D16">
        <w:rPr>
          <w:rFonts w:ascii="Segoe UI" w:eastAsia="Times New Roman" w:hAnsi="Segoe UI" w:cs="Segoe UI"/>
          <w:color w:val="666666"/>
          <w:sz w:val="24"/>
          <w:szCs w:val="24"/>
          <w:lang w:eastAsia="it-IT"/>
        </w:rPr>
        <w:t> per ragazze e ragazzi dagli 11 anni fino al compimento del 14° anno di età. La medesima tessera può essere richiesta anche da coloro che hanno 10 anni di età purché compiano 11 anni entro l’anno scolastico in corso. Questa tessera può essere richiesta solamente attraverso l’</w:t>
      </w:r>
      <w:hyperlink r:id="rId5" w:tgtFrame="_blank" w:history="1">
        <w:r w:rsidRPr="00731D16">
          <w:rPr>
            <w:rFonts w:ascii="Segoe UI" w:eastAsia="Times New Roman" w:hAnsi="Segoe UI" w:cs="Segoe UI"/>
            <w:color w:val="666666"/>
            <w:sz w:val="24"/>
            <w:szCs w:val="24"/>
            <w:u w:val="single"/>
            <w:lang w:eastAsia="it-IT"/>
          </w:rPr>
          <w:t>area riservata del sito ATM</w:t>
        </w:r>
      </w:hyperlink>
      <w:r w:rsidRPr="00731D16">
        <w:rPr>
          <w:rFonts w:ascii="Segoe UI" w:eastAsia="Times New Roman" w:hAnsi="Segoe UI" w:cs="Segoe UI"/>
          <w:color w:val="666666"/>
          <w:sz w:val="24"/>
          <w:szCs w:val="24"/>
          <w:lang w:eastAsia="it-IT"/>
        </w:rPr>
        <w:t> e verrà spedita gratuitamente all’indirizzo indicato.</w:t>
      </w:r>
    </w:p>
    <w:p w:rsidR="00731D16" w:rsidRPr="00731D16" w:rsidRDefault="00731D16" w:rsidP="00731D16">
      <w:pPr>
        <w:numPr>
          <w:ilvl w:val="0"/>
          <w:numId w:val="1"/>
        </w:numPr>
        <w:shd w:val="clear" w:color="auto" w:fill="FFFFFF"/>
        <w:spacing w:before="100" w:beforeAutospacing="1" w:after="100" w:afterAutospacing="1" w:line="240" w:lineRule="auto"/>
        <w:rPr>
          <w:rFonts w:ascii="Segoe UI" w:eastAsia="Times New Roman" w:hAnsi="Segoe UI" w:cs="Segoe UI"/>
          <w:color w:val="666666"/>
          <w:sz w:val="24"/>
          <w:szCs w:val="24"/>
          <w:lang w:eastAsia="it-IT"/>
        </w:rPr>
      </w:pPr>
      <w:r w:rsidRPr="00731D16">
        <w:rPr>
          <w:rFonts w:ascii="Segoe UI" w:eastAsia="Times New Roman" w:hAnsi="Segoe UI" w:cs="Segoe UI"/>
          <w:color w:val="666666"/>
          <w:sz w:val="24"/>
          <w:szCs w:val="24"/>
          <w:lang w:eastAsia="it-IT"/>
        </w:rPr>
        <w:t>Tessera </w:t>
      </w:r>
      <w:r w:rsidRPr="00731D16">
        <w:rPr>
          <w:rFonts w:ascii="Segoe UI" w:eastAsia="Times New Roman" w:hAnsi="Segoe UI" w:cs="Segoe UI"/>
          <w:b/>
          <w:bCs/>
          <w:color w:val="666666"/>
          <w:sz w:val="24"/>
          <w:szCs w:val="24"/>
          <w:lang w:eastAsia="it-IT"/>
        </w:rPr>
        <w:t>Under 11</w:t>
      </w:r>
      <w:r w:rsidRPr="00731D16">
        <w:rPr>
          <w:rFonts w:ascii="Segoe UI" w:eastAsia="Times New Roman" w:hAnsi="Segoe UI" w:cs="Segoe UI"/>
          <w:color w:val="666666"/>
          <w:sz w:val="24"/>
          <w:szCs w:val="24"/>
          <w:lang w:eastAsia="it-IT"/>
        </w:rPr>
        <w:t>, diversa dalla precedente, per ragazze e ragazzi fino agli 11 anni che può essere richiesta attraverso l’</w:t>
      </w:r>
      <w:hyperlink r:id="rId6" w:tgtFrame="_blank" w:history="1">
        <w:r w:rsidRPr="00731D16">
          <w:rPr>
            <w:rFonts w:ascii="Segoe UI" w:eastAsia="Times New Roman" w:hAnsi="Segoe UI" w:cs="Segoe UI"/>
            <w:color w:val="666666"/>
            <w:sz w:val="24"/>
            <w:szCs w:val="24"/>
            <w:u w:val="single"/>
            <w:lang w:eastAsia="it-IT"/>
          </w:rPr>
          <w:t>area riservata del sito ATM</w:t>
        </w:r>
      </w:hyperlink>
      <w:r w:rsidRPr="00731D16">
        <w:rPr>
          <w:rFonts w:ascii="Segoe UI" w:eastAsia="Times New Roman" w:hAnsi="Segoe UI" w:cs="Segoe UI"/>
          <w:color w:val="666666"/>
          <w:sz w:val="24"/>
          <w:szCs w:val="24"/>
          <w:lang w:eastAsia="it-IT"/>
        </w:rPr>
        <w:t> e dovrà poi essere stampata dai richiedenti.</w:t>
      </w:r>
    </w:p>
    <w:p w:rsidR="00731D16" w:rsidRPr="00731D16" w:rsidRDefault="00731D16" w:rsidP="00731D16">
      <w:pPr>
        <w:shd w:val="clear" w:color="auto" w:fill="FFFFFF"/>
        <w:spacing w:after="100" w:afterAutospacing="1" w:line="240" w:lineRule="auto"/>
        <w:rPr>
          <w:rFonts w:ascii="Segoe UI" w:eastAsia="Times New Roman" w:hAnsi="Segoe UI" w:cs="Segoe UI"/>
          <w:color w:val="666666"/>
          <w:sz w:val="24"/>
          <w:szCs w:val="24"/>
          <w:lang w:eastAsia="it-IT"/>
        </w:rPr>
      </w:pPr>
      <w:r w:rsidRPr="00731D16">
        <w:rPr>
          <w:rFonts w:ascii="Segoe UI" w:eastAsia="Times New Roman" w:hAnsi="Segoe UI" w:cs="Segoe UI"/>
          <w:color w:val="666666"/>
          <w:sz w:val="24"/>
          <w:szCs w:val="24"/>
          <w:lang w:eastAsia="it-IT"/>
        </w:rPr>
        <w:t xml:space="preserve">L’accesso ai mezzi di superficie di ATM, degli altri operatori del Sistema Tariffario e ai servizi ferroviari di </w:t>
      </w:r>
      <w:proofErr w:type="spellStart"/>
      <w:r w:rsidRPr="00731D16">
        <w:rPr>
          <w:rFonts w:ascii="Segoe UI" w:eastAsia="Times New Roman" w:hAnsi="Segoe UI" w:cs="Segoe UI"/>
          <w:color w:val="666666"/>
          <w:sz w:val="24"/>
          <w:szCs w:val="24"/>
          <w:lang w:eastAsia="it-IT"/>
        </w:rPr>
        <w:t>Trenord</w:t>
      </w:r>
      <w:proofErr w:type="spellEnd"/>
      <w:r w:rsidRPr="00731D16">
        <w:rPr>
          <w:rFonts w:ascii="Segoe UI" w:eastAsia="Times New Roman" w:hAnsi="Segoe UI" w:cs="Segoe UI"/>
          <w:color w:val="666666"/>
          <w:sz w:val="24"/>
          <w:szCs w:val="24"/>
          <w:lang w:eastAsia="it-IT"/>
        </w:rPr>
        <w:t xml:space="preserve"> avviene a vista. Alla rete metropolitana si accederà passando attraverso il varco che si trova accanto alla cabina dell’Operatore di Stazione. Per accedere alle stazioni della Linea M5 sarà necessario contattare il personale ATM tramite gli appositi citofoni presenti in ogni stazione richiedendo l’apertura del varco. In caso di controlli </w:t>
      </w:r>
      <w:r w:rsidRPr="00731D16">
        <w:rPr>
          <w:rFonts w:ascii="Segoe UI" w:eastAsia="Times New Roman" w:hAnsi="Segoe UI" w:cs="Segoe UI"/>
          <w:b/>
          <w:bCs/>
          <w:color w:val="666666"/>
          <w:sz w:val="24"/>
          <w:szCs w:val="24"/>
          <w:lang w:eastAsia="it-IT"/>
        </w:rPr>
        <w:t>unitamente alla tessera dovrà essere esibito un documento di identità</w:t>
      </w:r>
      <w:r w:rsidRPr="00731D16">
        <w:rPr>
          <w:rFonts w:ascii="Segoe UI" w:eastAsia="Times New Roman" w:hAnsi="Segoe UI" w:cs="Segoe UI"/>
          <w:color w:val="666666"/>
          <w:sz w:val="24"/>
          <w:szCs w:val="24"/>
          <w:lang w:eastAsia="it-IT"/>
        </w:rPr>
        <w:t> del minore in corso di validità.</w:t>
      </w:r>
    </w:p>
    <w:p w:rsidR="00731D16" w:rsidRPr="00731D16" w:rsidRDefault="00731D16" w:rsidP="00731D16">
      <w:pPr>
        <w:shd w:val="clear" w:color="auto" w:fill="FFFFFF"/>
        <w:spacing w:after="100" w:afterAutospacing="1" w:line="240" w:lineRule="auto"/>
        <w:rPr>
          <w:rFonts w:ascii="Segoe UI" w:eastAsia="Times New Roman" w:hAnsi="Segoe UI" w:cs="Segoe UI"/>
          <w:color w:val="666666"/>
          <w:sz w:val="24"/>
          <w:szCs w:val="24"/>
          <w:lang w:eastAsia="it-IT"/>
        </w:rPr>
      </w:pPr>
      <w:r w:rsidRPr="00731D16">
        <w:rPr>
          <w:rFonts w:ascii="Segoe UI" w:eastAsia="Times New Roman" w:hAnsi="Segoe UI" w:cs="Segoe UI"/>
          <w:color w:val="666666"/>
          <w:sz w:val="24"/>
          <w:szCs w:val="24"/>
          <w:lang w:eastAsia="it-IT"/>
        </w:rPr>
        <w:t>La richiesta delle tessere Under 14 e Under 11 deve essere fatta esclusivamente tramite l’</w:t>
      </w:r>
      <w:hyperlink r:id="rId7" w:tgtFrame="_blank" w:history="1">
        <w:r w:rsidRPr="00731D16">
          <w:rPr>
            <w:rFonts w:ascii="Segoe UI" w:eastAsia="Times New Roman" w:hAnsi="Segoe UI" w:cs="Segoe UI"/>
            <w:color w:val="666666"/>
            <w:sz w:val="24"/>
            <w:szCs w:val="24"/>
            <w:u w:val="single"/>
            <w:lang w:eastAsia="it-IT"/>
          </w:rPr>
          <w:t>area riservata del sito ATM</w:t>
        </w:r>
      </w:hyperlink>
      <w:r w:rsidRPr="00731D16">
        <w:rPr>
          <w:rFonts w:ascii="Segoe UI" w:eastAsia="Times New Roman" w:hAnsi="Segoe UI" w:cs="Segoe UI"/>
          <w:color w:val="666666"/>
          <w:sz w:val="24"/>
          <w:szCs w:val="24"/>
          <w:lang w:eastAsia="it-IT"/>
        </w:rPr>
        <w:t> da parte di un genitore o da chi ne fa le veci. La tessera non può essere richiesta né presso gli ATM Point né presso le rivendite.</w:t>
      </w:r>
    </w:p>
    <w:p w:rsidR="00A53D36" w:rsidRDefault="00A53D36"/>
    <w:sectPr w:rsidR="00A53D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5594A"/>
    <w:multiLevelType w:val="multilevel"/>
    <w:tmpl w:val="83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16"/>
    <w:rsid w:val="005231D7"/>
    <w:rsid w:val="00731D16"/>
    <w:rsid w:val="00A53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B579"/>
  <w15:chartTrackingRefBased/>
  <w15:docId w15:val="{45C5A460-7D15-4CF7-A839-E7F46A04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1D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1D16"/>
    <w:rPr>
      <w:rFonts w:ascii="Segoe UI" w:hAnsi="Segoe UI" w:cs="Segoe UI"/>
      <w:sz w:val="18"/>
      <w:szCs w:val="18"/>
    </w:rPr>
  </w:style>
  <w:style w:type="character" w:styleId="Collegamentoipertestuale">
    <w:name w:val="Hyperlink"/>
    <w:basedOn w:val="Carpredefinitoparagrafo"/>
    <w:uiPriority w:val="99"/>
    <w:semiHidden/>
    <w:unhideWhenUsed/>
    <w:rsid w:val="00523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eariservata.at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eariservata.atm.it/" TargetMode="External"/><Relationship Id="rId5" Type="http://schemas.openxmlformats.org/officeDocument/2006/relationships/hyperlink" Target="https://areariservata.atm.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Vicario</dc:creator>
  <cp:keywords/>
  <dc:description/>
  <cp:lastModifiedBy>Vicario</cp:lastModifiedBy>
  <cp:revision>2</cp:revision>
  <cp:lastPrinted>2019-10-23T11:36:00Z</cp:lastPrinted>
  <dcterms:created xsi:type="dcterms:W3CDTF">2019-10-23T11:36:00Z</dcterms:created>
  <dcterms:modified xsi:type="dcterms:W3CDTF">2019-10-23T11:41:00Z</dcterms:modified>
</cp:coreProperties>
</file>